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A82D3" w14:textId="77777777" w:rsidR="005B2F0C" w:rsidRPr="00752A01" w:rsidRDefault="005B2F0C" w:rsidP="00DD0164">
      <w:pPr>
        <w:spacing w:after="0" w:line="240" w:lineRule="auto"/>
        <w:jc w:val="right"/>
        <w:rPr>
          <w:b/>
          <w:sz w:val="40"/>
          <w:szCs w:val="40"/>
        </w:rPr>
      </w:pPr>
      <w:r w:rsidRPr="00752A01">
        <w:rPr>
          <w:b/>
          <w:sz w:val="40"/>
          <w:szCs w:val="40"/>
        </w:rPr>
        <w:t>A</w:t>
      </w:r>
      <w:r w:rsidR="00752A01" w:rsidRPr="00752A01">
        <w:rPr>
          <w:b/>
          <w:sz w:val="40"/>
          <w:szCs w:val="40"/>
        </w:rPr>
        <w:t>NNEXURE -I</w:t>
      </w:r>
    </w:p>
    <w:p w14:paraId="0899DF3A" w14:textId="77777777" w:rsidR="00DD0164" w:rsidRDefault="00DD0164" w:rsidP="00DD0164">
      <w:pPr>
        <w:spacing w:after="0" w:line="240" w:lineRule="auto"/>
        <w:jc w:val="center"/>
        <w:rPr>
          <w:b/>
          <w:sz w:val="32"/>
          <w:szCs w:val="32"/>
        </w:rPr>
      </w:pPr>
    </w:p>
    <w:p w14:paraId="1215703E" w14:textId="77777777" w:rsidR="005B2F0C" w:rsidRDefault="005B2F0C" w:rsidP="00DD0164">
      <w:pPr>
        <w:spacing w:after="0" w:line="240" w:lineRule="auto"/>
        <w:jc w:val="center"/>
        <w:rPr>
          <w:b/>
          <w:sz w:val="32"/>
          <w:szCs w:val="32"/>
        </w:rPr>
      </w:pPr>
      <w:r w:rsidRPr="00FF7223">
        <w:rPr>
          <w:b/>
          <w:sz w:val="32"/>
          <w:szCs w:val="32"/>
        </w:rPr>
        <w:t>A FRAMEWORK FOR TRANSPARENCY AUDIT</w:t>
      </w:r>
    </w:p>
    <w:p w14:paraId="5B7FA887" w14:textId="77777777" w:rsidR="00DD0164" w:rsidRPr="00FF7223" w:rsidRDefault="00DD0164" w:rsidP="00DD0164">
      <w:pPr>
        <w:spacing w:after="0" w:line="240" w:lineRule="auto"/>
        <w:jc w:val="center"/>
        <w:rPr>
          <w:b/>
          <w:sz w:val="32"/>
          <w:szCs w:val="32"/>
        </w:rPr>
      </w:pPr>
    </w:p>
    <w:p w14:paraId="4B71311D" w14:textId="77777777" w:rsidR="005B2F0C" w:rsidRPr="00FF7223" w:rsidRDefault="005B2F0C" w:rsidP="00DD0164">
      <w:pPr>
        <w:spacing w:after="0" w:line="240" w:lineRule="auto"/>
        <w:jc w:val="both"/>
        <w:rPr>
          <w:rFonts w:asciiTheme="majorHAnsi" w:hAnsiTheme="majorHAnsi"/>
          <w:sz w:val="24"/>
          <w:szCs w:val="24"/>
        </w:rPr>
      </w:pPr>
      <w:r w:rsidRPr="00FF7223">
        <w:rPr>
          <w:rFonts w:asciiTheme="majorHAnsi" w:hAnsiTheme="majorHAnsi"/>
          <w:sz w:val="24"/>
          <w:szCs w:val="24"/>
        </w:rPr>
        <w:t>The RTI Act under section 4 provides a comprehensive framework for prom</w:t>
      </w:r>
      <w:r w:rsidR="00081322">
        <w:rPr>
          <w:rFonts w:asciiTheme="majorHAnsi" w:hAnsiTheme="majorHAnsi"/>
          <w:sz w:val="24"/>
          <w:szCs w:val="24"/>
        </w:rPr>
        <w:t>o</w:t>
      </w:r>
      <w:r w:rsidRPr="00FF7223">
        <w:rPr>
          <w:rFonts w:asciiTheme="majorHAnsi" w:hAnsiTheme="majorHAnsi"/>
          <w:sz w:val="24"/>
          <w:szCs w:val="24"/>
        </w:rPr>
        <w:t>ting openness in the functioning of the public authorities.</w:t>
      </w:r>
    </w:p>
    <w:p w14:paraId="5075F8DB" w14:textId="77777777" w:rsidR="005B2F0C" w:rsidRPr="00FF7223" w:rsidRDefault="005B2F0C" w:rsidP="00DD0164">
      <w:pPr>
        <w:spacing w:after="0" w:line="240" w:lineRule="auto"/>
        <w:jc w:val="both"/>
        <w:rPr>
          <w:rFonts w:asciiTheme="majorHAnsi" w:hAnsiTheme="majorHAnsi"/>
          <w:sz w:val="24"/>
          <w:szCs w:val="24"/>
        </w:rPr>
      </w:pPr>
      <w:r w:rsidRPr="00FF7223">
        <w:rPr>
          <w:rFonts w:asciiTheme="majorHAnsi" w:hAnsiTheme="majorHAnsi"/>
          <w:sz w:val="24"/>
          <w:szCs w:val="24"/>
        </w:rPr>
        <w:t>While Section 4(1)</w:t>
      </w:r>
      <w:r w:rsidR="00081322">
        <w:rPr>
          <w:rFonts w:asciiTheme="majorHAnsi" w:hAnsiTheme="majorHAnsi"/>
          <w:sz w:val="24"/>
          <w:szCs w:val="24"/>
        </w:rPr>
        <w:t xml:space="preserve"> (a) provides a general guideline</w:t>
      </w:r>
      <w:r w:rsidRPr="00FF7223">
        <w:rPr>
          <w:rFonts w:asciiTheme="majorHAnsi" w:hAnsiTheme="majorHAnsi"/>
          <w:sz w:val="24"/>
          <w:szCs w:val="24"/>
        </w:rPr>
        <w:t xml:space="preserve"> for record management, so that the information could be easily stored and retained, the sub-sections b,</w:t>
      </w:r>
      <w:r>
        <w:rPr>
          <w:rFonts w:asciiTheme="majorHAnsi" w:hAnsiTheme="majorHAnsi"/>
          <w:sz w:val="24"/>
          <w:szCs w:val="24"/>
        </w:rPr>
        <w:t xml:space="preserve"> </w:t>
      </w:r>
      <w:proofErr w:type="gramStart"/>
      <w:r w:rsidRPr="00FF7223">
        <w:rPr>
          <w:rFonts w:asciiTheme="majorHAnsi" w:hAnsiTheme="majorHAnsi"/>
          <w:sz w:val="24"/>
          <w:szCs w:val="24"/>
        </w:rPr>
        <w:t>c  and</w:t>
      </w:r>
      <w:proofErr w:type="gramEnd"/>
      <w:r w:rsidRPr="00FF7223">
        <w:rPr>
          <w:rFonts w:asciiTheme="majorHAnsi" w:hAnsiTheme="majorHAnsi"/>
          <w:sz w:val="24"/>
          <w:szCs w:val="24"/>
        </w:rPr>
        <w:t xml:space="preserve"> d of Section 4 relate to the organizational objects and functions. Sub-sections (b), (c) and (d) of Section 4 of the RTI Act and other related information can be grouped under six categories; namely, 1-organsiation and function, 2- Budget and programmes, 3- Publicity and </w:t>
      </w:r>
      <w:r>
        <w:rPr>
          <w:rFonts w:asciiTheme="majorHAnsi" w:hAnsiTheme="majorHAnsi"/>
          <w:sz w:val="24"/>
          <w:szCs w:val="24"/>
        </w:rPr>
        <w:t>public</w:t>
      </w:r>
      <w:r w:rsidRPr="00FF7223">
        <w:rPr>
          <w:rFonts w:asciiTheme="majorHAnsi" w:hAnsiTheme="majorHAnsi"/>
          <w:sz w:val="24"/>
          <w:szCs w:val="24"/>
        </w:rPr>
        <w:t xml:space="preserve"> interface, 4-</w:t>
      </w:r>
      <w:r w:rsidR="00081322">
        <w:rPr>
          <w:rFonts w:asciiTheme="majorHAnsi" w:hAnsiTheme="majorHAnsi"/>
          <w:sz w:val="24"/>
          <w:szCs w:val="24"/>
        </w:rPr>
        <w:t xml:space="preserve"> </w:t>
      </w:r>
      <w:r w:rsidRPr="00FF7223">
        <w:rPr>
          <w:rFonts w:asciiTheme="majorHAnsi" w:hAnsiTheme="majorHAnsi"/>
          <w:sz w:val="24"/>
          <w:szCs w:val="24"/>
        </w:rPr>
        <w:t>E</w:t>
      </w:r>
      <w:r w:rsidR="00081322">
        <w:rPr>
          <w:rFonts w:asciiTheme="majorHAnsi" w:hAnsiTheme="majorHAnsi"/>
          <w:sz w:val="24"/>
          <w:szCs w:val="24"/>
        </w:rPr>
        <w:t>.</w:t>
      </w:r>
      <w:r w:rsidRPr="00FF7223">
        <w:rPr>
          <w:rFonts w:asciiTheme="majorHAnsi" w:hAnsiTheme="majorHAnsi"/>
          <w:sz w:val="24"/>
          <w:szCs w:val="24"/>
        </w:rPr>
        <w:t xml:space="preserve"> governance, 5-</w:t>
      </w:r>
      <w:r w:rsidR="00081322">
        <w:rPr>
          <w:rFonts w:asciiTheme="majorHAnsi" w:hAnsiTheme="majorHAnsi"/>
          <w:sz w:val="24"/>
          <w:szCs w:val="24"/>
        </w:rPr>
        <w:t xml:space="preserve"> </w:t>
      </w:r>
      <w:r w:rsidRPr="00FF7223">
        <w:rPr>
          <w:rFonts w:asciiTheme="majorHAnsi" w:hAnsiTheme="majorHAnsi"/>
          <w:sz w:val="24"/>
          <w:szCs w:val="24"/>
        </w:rPr>
        <w:t>Information as prescribed and 6. Information disclosed on own initiative.</w:t>
      </w:r>
    </w:p>
    <w:p w14:paraId="58D8C2CC" w14:textId="77777777" w:rsidR="005B2F0C" w:rsidRPr="002B1470" w:rsidRDefault="005B2F0C" w:rsidP="005B2F0C">
      <w:pPr>
        <w:jc w:val="both"/>
        <w:rPr>
          <w:rFonts w:asciiTheme="majorHAnsi" w:hAnsiTheme="majorHAnsi"/>
          <w:b/>
          <w:sz w:val="28"/>
          <w:szCs w:val="28"/>
        </w:rPr>
      </w:pPr>
      <w:r w:rsidRPr="002B1470">
        <w:rPr>
          <w:rFonts w:asciiTheme="majorHAnsi" w:hAnsiTheme="majorHAnsi"/>
          <w:b/>
          <w:sz w:val="28"/>
          <w:szCs w:val="28"/>
        </w:rPr>
        <w:t xml:space="preserve">1. </w:t>
      </w:r>
      <w:r w:rsidRPr="002B1470">
        <w:rPr>
          <w:rFonts w:asciiTheme="majorHAnsi" w:hAnsiTheme="majorHAnsi"/>
          <w:b/>
          <w:sz w:val="28"/>
          <w:szCs w:val="28"/>
        </w:rPr>
        <w:tab/>
        <w:t>Organisation and Function</w:t>
      </w:r>
    </w:p>
    <w:tbl>
      <w:tblPr>
        <w:tblStyle w:val="TableGrid"/>
        <w:tblW w:w="0" w:type="auto"/>
        <w:tblLook w:val="04A0" w:firstRow="1" w:lastRow="0" w:firstColumn="1" w:lastColumn="0" w:noHBand="0" w:noVBand="1"/>
      </w:tblPr>
      <w:tblGrid>
        <w:gridCol w:w="797"/>
        <w:gridCol w:w="2277"/>
        <w:gridCol w:w="8036"/>
        <w:gridCol w:w="3064"/>
      </w:tblGrid>
      <w:tr w:rsidR="00575D07" w:rsidRPr="00FF7223" w14:paraId="6B18FBF8" w14:textId="77777777" w:rsidTr="000760FC">
        <w:tc>
          <w:tcPr>
            <w:tcW w:w="827" w:type="dxa"/>
          </w:tcPr>
          <w:p w14:paraId="0EB5F2C4" w14:textId="77777777" w:rsidR="005B2F0C" w:rsidRPr="00FF7223" w:rsidRDefault="005B2F0C" w:rsidP="004E486E">
            <w:pPr>
              <w:jc w:val="center"/>
              <w:rPr>
                <w:rFonts w:asciiTheme="majorHAnsi" w:hAnsiTheme="majorHAnsi"/>
                <w:b/>
                <w:sz w:val="24"/>
                <w:szCs w:val="24"/>
              </w:rPr>
            </w:pPr>
            <w:r w:rsidRPr="00FF7223">
              <w:rPr>
                <w:rFonts w:asciiTheme="majorHAnsi" w:hAnsiTheme="majorHAnsi"/>
                <w:b/>
                <w:sz w:val="24"/>
                <w:szCs w:val="24"/>
              </w:rPr>
              <w:t>S.</w:t>
            </w:r>
            <w:r w:rsidR="004E486E">
              <w:rPr>
                <w:rFonts w:asciiTheme="majorHAnsi" w:hAnsiTheme="majorHAnsi"/>
                <w:b/>
                <w:sz w:val="24"/>
                <w:szCs w:val="24"/>
              </w:rPr>
              <w:t xml:space="preserve"> </w:t>
            </w:r>
            <w:r w:rsidRPr="00FF7223">
              <w:rPr>
                <w:rFonts w:asciiTheme="majorHAnsi" w:hAnsiTheme="majorHAnsi"/>
                <w:b/>
                <w:sz w:val="24"/>
                <w:szCs w:val="24"/>
              </w:rPr>
              <w:t>No</w:t>
            </w:r>
            <w:r w:rsidR="004E486E">
              <w:rPr>
                <w:rFonts w:asciiTheme="majorHAnsi" w:hAnsiTheme="majorHAnsi"/>
                <w:b/>
                <w:sz w:val="24"/>
                <w:szCs w:val="24"/>
              </w:rPr>
              <w:t>.</w:t>
            </w:r>
          </w:p>
        </w:tc>
        <w:tc>
          <w:tcPr>
            <w:tcW w:w="2400" w:type="dxa"/>
          </w:tcPr>
          <w:p w14:paraId="752EF6D5"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14:paraId="25C03AF9" w14:textId="77777777" w:rsidR="005B2F0C" w:rsidRPr="00FF7223" w:rsidRDefault="005B2F0C" w:rsidP="004E486E">
            <w:pPr>
              <w:jc w:val="center"/>
              <w:rPr>
                <w:rFonts w:asciiTheme="majorHAnsi" w:hAnsiTheme="majorHAnsi"/>
                <w:b/>
                <w:sz w:val="24"/>
                <w:szCs w:val="24"/>
              </w:rPr>
            </w:pPr>
            <w:r w:rsidRPr="00FF7223">
              <w:rPr>
                <w:rFonts w:asciiTheme="majorHAnsi" w:hAnsiTheme="majorHAnsi"/>
                <w:b/>
                <w:sz w:val="24"/>
                <w:szCs w:val="24"/>
              </w:rPr>
              <w:t xml:space="preserve">Details of </w:t>
            </w:r>
            <w:r w:rsidR="004E486E">
              <w:rPr>
                <w:rFonts w:asciiTheme="majorHAnsi" w:hAnsiTheme="majorHAnsi"/>
                <w:b/>
                <w:sz w:val="24"/>
                <w:szCs w:val="24"/>
              </w:rPr>
              <w:t>d</w:t>
            </w:r>
            <w:r w:rsidRPr="00FF7223">
              <w:rPr>
                <w:rFonts w:asciiTheme="majorHAnsi" w:hAnsiTheme="majorHAnsi"/>
                <w:b/>
                <w:sz w:val="24"/>
                <w:szCs w:val="24"/>
              </w:rPr>
              <w:t>isclosure</w:t>
            </w:r>
          </w:p>
        </w:tc>
        <w:tc>
          <w:tcPr>
            <w:tcW w:w="3363" w:type="dxa"/>
          </w:tcPr>
          <w:p w14:paraId="5AA32405" w14:textId="77777777" w:rsidR="005B2F0C" w:rsidRDefault="005B2F0C" w:rsidP="006F6D85">
            <w:pPr>
              <w:rPr>
                <w:rFonts w:asciiTheme="majorHAnsi" w:hAnsiTheme="majorHAnsi"/>
                <w:b/>
                <w:sz w:val="24"/>
                <w:szCs w:val="24"/>
              </w:rPr>
            </w:pPr>
            <w:r w:rsidRPr="00FF7223">
              <w:rPr>
                <w:rFonts w:asciiTheme="majorHAnsi" w:hAnsiTheme="majorHAnsi"/>
                <w:b/>
                <w:sz w:val="24"/>
                <w:szCs w:val="24"/>
              </w:rPr>
              <w:t xml:space="preserve">Remarks/ Reference Points </w:t>
            </w:r>
          </w:p>
          <w:p w14:paraId="3FA9AB2F" w14:textId="77777777" w:rsidR="005B2F0C" w:rsidRPr="00FF7223" w:rsidRDefault="005B2F0C" w:rsidP="006F6D85">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75D07" w:rsidRPr="00FF7223" w14:paraId="35B51BD4" w14:textId="77777777" w:rsidTr="000760FC">
        <w:trPr>
          <w:trHeight w:val="504"/>
        </w:trPr>
        <w:tc>
          <w:tcPr>
            <w:tcW w:w="827" w:type="dxa"/>
            <w:vMerge w:val="restart"/>
          </w:tcPr>
          <w:p w14:paraId="38874764" w14:textId="77777777"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 xml:space="preserve">1.1 </w:t>
            </w:r>
          </w:p>
        </w:tc>
        <w:tc>
          <w:tcPr>
            <w:tcW w:w="2400" w:type="dxa"/>
            <w:vMerge w:val="restart"/>
          </w:tcPr>
          <w:p w14:paraId="38CA8931" w14:textId="77777777"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 xml:space="preserve">Particulars of its organisation, functions and duties </w:t>
            </w:r>
          </w:p>
          <w:p w14:paraId="4CFDE9AD" w14:textId="77777777" w:rsidR="005B2F0C" w:rsidRPr="00FF7223" w:rsidRDefault="005B2F0C" w:rsidP="000760FC">
            <w:pPr>
              <w:jc w:val="both"/>
              <w:rPr>
                <w:rFonts w:asciiTheme="majorHAnsi" w:hAnsiTheme="majorHAnsi"/>
                <w:sz w:val="24"/>
                <w:szCs w:val="24"/>
              </w:rPr>
            </w:pPr>
            <w:r w:rsidRPr="00FF7223">
              <w:rPr>
                <w:rFonts w:asciiTheme="majorHAnsi" w:hAnsiTheme="majorHAnsi"/>
                <w:sz w:val="24"/>
                <w:szCs w:val="24"/>
              </w:rPr>
              <w:t>[Section 4(1)(b)(i)]</w:t>
            </w:r>
          </w:p>
        </w:tc>
        <w:tc>
          <w:tcPr>
            <w:tcW w:w="7513" w:type="dxa"/>
          </w:tcPr>
          <w:p w14:paraId="43FA79A0" w14:textId="77777777" w:rsidR="00B0211C" w:rsidRDefault="005B2F0C" w:rsidP="00B0211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Name and address of the Organization</w:t>
            </w:r>
          </w:p>
          <w:p w14:paraId="20D7DA88" w14:textId="77777777" w:rsidR="000760FC" w:rsidRDefault="000760FC" w:rsidP="000760FC">
            <w:pPr>
              <w:pStyle w:val="ListParagraph"/>
              <w:ind w:left="1080"/>
              <w:jc w:val="both"/>
              <w:rPr>
                <w:rFonts w:ascii="Arial" w:hAnsi="Arial" w:cs="Arial"/>
                <w:b/>
                <w:bCs/>
                <w:sz w:val="21"/>
                <w:szCs w:val="21"/>
                <w:shd w:val="clear" w:color="auto" w:fill="FFFFFF"/>
              </w:rPr>
            </w:pPr>
            <w:r w:rsidRPr="0038224C">
              <w:rPr>
                <w:rFonts w:ascii="Arial" w:hAnsi="Arial" w:cs="Arial"/>
                <w:b/>
                <w:bCs/>
                <w:sz w:val="21"/>
                <w:szCs w:val="21"/>
                <w:shd w:val="clear" w:color="auto" w:fill="FFFFFF"/>
              </w:rPr>
              <w:t>National Institute of Plant Genome Research</w:t>
            </w:r>
            <w:r w:rsidRPr="0038224C">
              <w:rPr>
                <w:rFonts w:ascii="Arial" w:hAnsi="Arial" w:cs="Arial"/>
                <w:b/>
                <w:bCs/>
                <w:sz w:val="21"/>
                <w:szCs w:val="21"/>
              </w:rPr>
              <w:br/>
            </w:r>
            <w:proofErr w:type="spellStart"/>
            <w:r w:rsidRPr="0038224C">
              <w:rPr>
                <w:rFonts w:ascii="Arial" w:hAnsi="Arial" w:cs="Arial"/>
                <w:b/>
                <w:bCs/>
                <w:sz w:val="21"/>
                <w:szCs w:val="21"/>
                <w:shd w:val="clear" w:color="auto" w:fill="FFFFFF"/>
              </w:rPr>
              <w:t>Aruna</w:t>
            </w:r>
            <w:proofErr w:type="spellEnd"/>
            <w:r w:rsidRPr="0038224C">
              <w:rPr>
                <w:rFonts w:ascii="Arial" w:hAnsi="Arial" w:cs="Arial"/>
                <w:b/>
                <w:bCs/>
                <w:sz w:val="21"/>
                <w:szCs w:val="21"/>
                <w:shd w:val="clear" w:color="auto" w:fill="FFFFFF"/>
              </w:rPr>
              <w:t xml:space="preserve"> </w:t>
            </w:r>
            <w:proofErr w:type="spellStart"/>
            <w:r w:rsidRPr="0038224C">
              <w:rPr>
                <w:rFonts w:ascii="Arial" w:hAnsi="Arial" w:cs="Arial"/>
                <w:b/>
                <w:bCs/>
                <w:sz w:val="21"/>
                <w:szCs w:val="21"/>
                <w:shd w:val="clear" w:color="auto" w:fill="FFFFFF"/>
              </w:rPr>
              <w:t>Asaf</w:t>
            </w:r>
            <w:proofErr w:type="spellEnd"/>
            <w:r w:rsidRPr="0038224C">
              <w:rPr>
                <w:rFonts w:ascii="Arial" w:hAnsi="Arial" w:cs="Arial"/>
                <w:b/>
                <w:bCs/>
                <w:sz w:val="21"/>
                <w:szCs w:val="21"/>
                <w:shd w:val="clear" w:color="auto" w:fill="FFFFFF"/>
              </w:rPr>
              <w:t xml:space="preserve"> Ali </w:t>
            </w:r>
            <w:proofErr w:type="spellStart"/>
            <w:r w:rsidRPr="0038224C">
              <w:rPr>
                <w:rFonts w:ascii="Arial" w:hAnsi="Arial" w:cs="Arial"/>
                <w:b/>
                <w:bCs/>
                <w:sz w:val="21"/>
                <w:szCs w:val="21"/>
                <w:shd w:val="clear" w:color="auto" w:fill="FFFFFF"/>
              </w:rPr>
              <w:t>Marg</w:t>
            </w:r>
            <w:proofErr w:type="spellEnd"/>
            <w:r w:rsidRPr="0038224C">
              <w:rPr>
                <w:rFonts w:ascii="Arial" w:hAnsi="Arial" w:cs="Arial"/>
                <w:b/>
                <w:bCs/>
                <w:sz w:val="21"/>
                <w:szCs w:val="21"/>
                <w:shd w:val="clear" w:color="auto" w:fill="FFFFFF"/>
              </w:rPr>
              <w:t>, P.O. Box No. 10531</w:t>
            </w:r>
            <w:r w:rsidRPr="0038224C">
              <w:rPr>
                <w:rFonts w:ascii="Arial" w:hAnsi="Arial" w:cs="Arial"/>
                <w:b/>
                <w:bCs/>
                <w:sz w:val="21"/>
                <w:szCs w:val="21"/>
              </w:rPr>
              <w:br/>
            </w:r>
            <w:r w:rsidRPr="0038224C">
              <w:rPr>
                <w:rFonts w:ascii="Arial" w:hAnsi="Arial" w:cs="Arial"/>
                <w:b/>
                <w:bCs/>
                <w:sz w:val="21"/>
                <w:szCs w:val="21"/>
                <w:shd w:val="clear" w:color="auto" w:fill="FFFFFF"/>
              </w:rPr>
              <w:t>New Delhi - 110 067</w:t>
            </w:r>
          </w:p>
          <w:p w14:paraId="4926E29C" w14:textId="77777777" w:rsidR="006F72C7" w:rsidRDefault="009A4423" w:rsidP="006F72C7">
            <w:pPr>
              <w:pStyle w:val="ListParagraph"/>
              <w:ind w:left="1080"/>
              <w:jc w:val="both"/>
              <w:rPr>
                <w:rFonts w:asciiTheme="majorHAnsi" w:hAnsiTheme="majorHAnsi"/>
                <w:sz w:val="24"/>
                <w:szCs w:val="24"/>
              </w:rPr>
            </w:pPr>
            <w:hyperlink r:id="rId9" w:history="1">
              <w:r w:rsidR="006F72C7" w:rsidRPr="002922FB">
                <w:rPr>
                  <w:rStyle w:val="Hyperlink"/>
                  <w:rFonts w:asciiTheme="majorHAnsi" w:hAnsiTheme="majorHAnsi"/>
                  <w:sz w:val="24"/>
                  <w:szCs w:val="24"/>
                </w:rPr>
                <w:t>http://www.nipgr.</w:t>
              </w:r>
              <w:r w:rsidR="006F72C7">
                <w:rPr>
                  <w:rStyle w:val="Hyperlink"/>
                  <w:rFonts w:asciiTheme="majorHAnsi" w:hAnsiTheme="majorHAnsi"/>
                  <w:sz w:val="24"/>
                  <w:szCs w:val="24"/>
                </w:rPr>
                <w:t>ac.in</w:t>
              </w:r>
              <w:r w:rsidR="006F72C7" w:rsidRPr="002922FB">
                <w:rPr>
                  <w:rStyle w:val="Hyperlink"/>
                  <w:rFonts w:asciiTheme="majorHAnsi" w:hAnsiTheme="majorHAnsi"/>
                  <w:sz w:val="24"/>
                  <w:szCs w:val="24"/>
                </w:rPr>
                <w:t>/about_us/institute.php</w:t>
              </w:r>
            </w:hyperlink>
          </w:p>
          <w:p w14:paraId="7B18B88D" w14:textId="2B4675EE" w:rsidR="006F72C7" w:rsidRPr="00B0211C" w:rsidRDefault="006F72C7" w:rsidP="000760FC">
            <w:pPr>
              <w:pStyle w:val="ListParagraph"/>
              <w:ind w:left="1080"/>
              <w:jc w:val="both"/>
              <w:rPr>
                <w:rFonts w:asciiTheme="majorHAnsi" w:hAnsiTheme="majorHAnsi"/>
                <w:sz w:val="24"/>
                <w:szCs w:val="24"/>
              </w:rPr>
            </w:pPr>
          </w:p>
        </w:tc>
        <w:tc>
          <w:tcPr>
            <w:tcW w:w="3363" w:type="dxa"/>
          </w:tcPr>
          <w:p w14:paraId="7E6CF9B9" w14:textId="77777777"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1C64CFC" w14:textId="77777777" w:rsidTr="000760FC">
        <w:trPr>
          <w:trHeight w:val="413"/>
        </w:trPr>
        <w:tc>
          <w:tcPr>
            <w:tcW w:w="827" w:type="dxa"/>
            <w:vMerge/>
          </w:tcPr>
          <w:p w14:paraId="7FF963F6" w14:textId="77777777" w:rsidR="005B2F0C" w:rsidRPr="00FF7223" w:rsidRDefault="005B2F0C" w:rsidP="000760FC">
            <w:pPr>
              <w:jc w:val="both"/>
              <w:rPr>
                <w:rFonts w:asciiTheme="majorHAnsi" w:hAnsiTheme="majorHAnsi"/>
                <w:sz w:val="24"/>
                <w:szCs w:val="24"/>
              </w:rPr>
            </w:pPr>
          </w:p>
        </w:tc>
        <w:tc>
          <w:tcPr>
            <w:tcW w:w="2400" w:type="dxa"/>
            <w:vMerge/>
          </w:tcPr>
          <w:p w14:paraId="1D7CCD4E" w14:textId="77777777" w:rsidR="005B2F0C" w:rsidRPr="00FF7223" w:rsidRDefault="005B2F0C" w:rsidP="000760FC">
            <w:pPr>
              <w:jc w:val="both"/>
              <w:rPr>
                <w:rFonts w:asciiTheme="majorHAnsi" w:hAnsiTheme="majorHAnsi"/>
                <w:sz w:val="24"/>
                <w:szCs w:val="24"/>
              </w:rPr>
            </w:pPr>
          </w:p>
        </w:tc>
        <w:tc>
          <w:tcPr>
            <w:tcW w:w="7513" w:type="dxa"/>
          </w:tcPr>
          <w:p w14:paraId="57DCE367"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Head of the organization</w:t>
            </w:r>
          </w:p>
          <w:p w14:paraId="500CDDDA" w14:textId="77777777" w:rsidR="000760FC" w:rsidRDefault="000760FC" w:rsidP="000760FC">
            <w:pPr>
              <w:pStyle w:val="ListParagraph"/>
              <w:ind w:left="1080"/>
              <w:jc w:val="both"/>
              <w:rPr>
                <w:rFonts w:asciiTheme="majorHAnsi" w:hAnsiTheme="majorHAnsi"/>
                <w:sz w:val="24"/>
                <w:szCs w:val="24"/>
              </w:rPr>
            </w:pPr>
            <w:r>
              <w:rPr>
                <w:rFonts w:asciiTheme="majorHAnsi" w:hAnsiTheme="majorHAnsi"/>
                <w:sz w:val="24"/>
                <w:szCs w:val="24"/>
              </w:rPr>
              <w:t>Director</w:t>
            </w:r>
          </w:p>
          <w:p w14:paraId="18A7E291" w14:textId="550D6F86" w:rsidR="000760FC" w:rsidRPr="00571347" w:rsidRDefault="009A4423" w:rsidP="00571347">
            <w:pPr>
              <w:pStyle w:val="ListParagraph"/>
              <w:ind w:left="1080"/>
              <w:jc w:val="both"/>
              <w:rPr>
                <w:rFonts w:asciiTheme="majorHAnsi" w:hAnsiTheme="majorHAnsi"/>
                <w:sz w:val="24"/>
                <w:szCs w:val="24"/>
              </w:rPr>
            </w:pPr>
            <w:hyperlink r:id="rId10" w:history="1">
              <w:r w:rsidR="000760FC"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0760FC" w:rsidRPr="002922FB">
                <w:rPr>
                  <w:rStyle w:val="Hyperlink"/>
                  <w:rFonts w:asciiTheme="majorHAnsi" w:hAnsiTheme="majorHAnsi"/>
                  <w:sz w:val="24"/>
                  <w:szCs w:val="24"/>
                </w:rPr>
                <w:t>/about_us/director.php</w:t>
              </w:r>
            </w:hyperlink>
          </w:p>
        </w:tc>
        <w:tc>
          <w:tcPr>
            <w:tcW w:w="3363" w:type="dxa"/>
          </w:tcPr>
          <w:p w14:paraId="7BAB9D81" w14:textId="77777777"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BBE27C6" w14:textId="77777777" w:rsidTr="000760FC">
        <w:trPr>
          <w:trHeight w:val="419"/>
        </w:trPr>
        <w:tc>
          <w:tcPr>
            <w:tcW w:w="827" w:type="dxa"/>
            <w:vMerge/>
          </w:tcPr>
          <w:p w14:paraId="2F842169" w14:textId="77777777" w:rsidR="005B2F0C" w:rsidRPr="00FF7223" w:rsidRDefault="005B2F0C" w:rsidP="000760FC">
            <w:pPr>
              <w:jc w:val="both"/>
              <w:rPr>
                <w:rFonts w:asciiTheme="majorHAnsi" w:hAnsiTheme="majorHAnsi"/>
                <w:sz w:val="24"/>
                <w:szCs w:val="24"/>
              </w:rPr>
            </w:pPr>
          </w:p>
        </w:tc>
        <w:tc>
          <w:tcPr>
            <w:tcW w:w="2400" w:type="dxa"/>
            <w:vMerge/>
          </w:tcPr>
          <w:p w14:paraId="7B028605" w14:textId="77777777" w:rsidR="005B2F0C" w:rsidRPr="00FF7223" w:rsidRDefault="005B2F0C" w:rsidP="000760FC">
            <w:pPr>
              <w:jc w:val="both"/>
              <w:rPr>
                <w:rFonts w:asciiTheme="majorHAnsi" w:hAnsiTheme="majorHAnsi"/>
                <w:sz w:val="24"/>
                <w:szCs w:val="24"/>
              </w:rPr>
            </w:pPr>
          </w:p>
        </w:tc>
        <w:tc>
          <w:tcPr>
            <w:tcW w:w="7513" w:type="dxa"/>
          </w:tcPr>
          <w:p w14:paraId="2ADC6C99"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Vision, Mission and Key objectives</w:t>
            </w:r>
          </w:p>
          <w:bookmarkStart w:id="0" w:name="_Hlk520281416"/>
          <w:p w14:paraId="653EE9F2" w14:textId="78085A38" w:rsidR="00772EF7" w:rsidRDefault="006E16C7" w:rsidP="00772EF7">
            <w:pPr>
              <w:pStyle w:val="ListParagraph"/>
              <w:ind w:left="1080"/>
              <w:jc w:val="both"/>
              <w:rPr>
                <w:rFonts w:asciiTheme="majorHAnsi" w:hAnsiTheme="majorHAnsi"/>
                <w:sz w:val="24"/>
                <w:szCs w:val="24"/>
              </w:rPr>
            </w:pPr>
            <w:r>
              <w:rPr>
                <w:rStyle w:val="Hyperlink"/>
                <w:rFonts w:asciiTheme="majorHAnsi" w:hAnsiTheme="majorHAnsi"/>
                <w:sz w:val="24"/>
                <w:szCs w:val="24"/>
              </w:rPr>
              <w:fldChar w:fldCharType="begin"/>
            </w:r>
            <w:r>
              <w:rPr>
                <w:rStyle w:val="Hyperlink"/>
                <w:rFonts w:asciiTheme="majorHAnsi" w:hAnsiTheme="majorHAnsi"/>
                <w:sz w:val="24"/>
                <w:szCs w:val="24"/>
              </w:rPr>
              <w:instrText xml:space="preserve"> HYPERLINK "http://www.nipgr.res.in/about_us/institute.php" </w:instrText>
            </w:r>
            <w:r>
              <w:rPr>
                <w:rStyle w:val="Hyperlink"/>
                <w:rFonts w:asciiTheme="majorHAnsi" w:hAnsiTheme="majorHAnsi"/>
                <w:sz w:val="24"/>
                <w:szCs w:val="24"/>
              </w:rPr>
              <w:fldChar w:fldCharType="separate"/>
            </w:r>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/about_us/institute.php</w:t>
            </w:r>
            <w:r>
              <w:rPr>
                <w:rStyle w:val="Hyperlink"/>
                <w:rFonts w:asciiTheme="majorHAnsi" w:hAnsiTheme="majorHAnsi"/>
                <w:sz w:val="24"/>
                <w:szCs w:val="24"/>
              </w:rPr>
              <w:fldChar w:fldCharType="end"/>
            </w:r>
          </w:p>
          <w:p w14:paraId="39A1C3E1" w14:textId="2D4CCFC8" w:rsidR="00772EF7" w:rsidRPr="006F6D85" w:rsidRDefault="009A4423" w:rsidP="006F6D85">
            <w:pPr>
              <w:pStyle w:val="ListParagraph"/>
              <w:ind w:left="1080"/>
              <w:jc w:val="both"/>
              <w:rPr>
                <w:rFonts w:asciiTheme="majorHAnsi" w:hAnsiTheme="majorHAnsi"/>
                <w:sz w:val="24"/>
                <w:szCs w:val="24"/>
              </w:rPr>
            </w:pPr>
            <w:hyperlink r:id="rId11"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/about_us/citizens_charter.php</w:t>
              </w:r>
            </w:hyperlink>
            <w:bookmarkEnd w:id="0"/>
          </w:p>
        </w:tc>
        <w:tc>
          <w:tcPr>
            <w:tcW w:w="3363" w:type="dxa"/>
          </w:tcPr>
          <w:p w14:paraId="0DE455D9"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8146D74" w14:textId="77777777" w:rsidTr="000760FC">
        <w:trPr>
          <w:trHeight w:val="411"/>
        </w:trPr>
        <w:tc>
          <w:tcPr>
            <w:tcW w:w="827" w:type="dxa"/>
            <w:vMerge/>
          </w:tcPr>
          <w:p w14:paraId="1908846A" w14:textId="77777777" w:rsidR="005B2F0C" w:rsidRPr="00FF7223" w:rsidRDefault="005B2F0C" w:rsidP="000760FC">
            <w:pPr>
              <w:jc w:val="both"/>
              <w:rPr>
                <w:rFonts w:asciiTheme="majorHAnsi" w:hAnsiTheme="majorHAnsi"/>
                <w:sz w:val="24"/>
                <w:szCs w:val="24"/>
              </w:rPr>
            </w:pPr>
          </w:p>
        </w:tc>
        <w:tc>
          <w:tcPr>
            <w:tcW w:w="2400" w:type="dxa"/>
            <w:vMerge/>
          </w:tcPr>
          <w:p w14:paraId="76CC93CC" w14:textId="77777777" w:rsidR="005B2F0C" w:rsidRPr="00FF7223" w:rsidRDefault="005B2F0C" w:rsidP="000760FC">
            <w:pPr>
              <w:jc w:val="both"/>
              <w:rPr>
                <w:rFonts w:asciiTheme="majorHAnsi" w:hAnsiTheme="majorHAnsi"/>
                <w:sz w:val="24"/>
                <w:szCs w:val="24"/>
              </w:rPr>
            </w:pPr>
          </w:p>
        </w:tc>
        <w:tc>
          <w:tcPr>
            <w:tcW w:w="7513" w:type="dxa"/>
          </w:tcPr>
          <w:p w14:paraId="214EE947"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Function and duties</w:t>
            </w:r>
          </w:p>
          <w:bookmarkStart w:id="1" w:name="_Hlk520281438"/>
          <w:p w14:paraId="6B581F7C" w14:textId="4189D96F" w:rsidR="0016219E" w:rsidRPr="009F0E31" w:rsidRDefault="006E16C7" w:rsidP="00FC6AA8">
            <w:pPr>
              <w:pStyle w:val="ListParagraph"/>
              <w:ind w:left="1080"/>
              <w:jc w:val="both"/>
              <w:rPr>
                <w:rStyle w:val="Hyperlink"/>
                <w:rFonts w:asciiTheme="majorHAnsi" w:hAnsiTheme="majorHAnsi"/>
                <w:color w:val="0070C0"/>
                <w:sz w:val="24"/>
                <w:szCs w:val="24"/>
              </w:rPr>
            </w:pPr>
            <w:r w:rsidRPr="009F0E31">
              <w:rPr>
                <w:rStyle w:val="Hyperlink"/>
                <w:rFonts w:asciiTheme="majorHAnsi" w:hAnsiTheme="majorHAnsi"/>
                <w:color w:val="0070C0"/>
                <w:sz w:val="24"/>
                <w:szCs w:val="24"/>
              </w:rPr>
              <w:fldChar w:fldCharType="begin"/>
            </w:r>
            <w:r w:rsidRPr="009F0E31">
              <w:rPr>
                <w:rStyle w:val="Hyperlink"/>
                <w:rFonts w:asciiTheme="majorHAnsi" w:hAnsiTheme="majorHAnsi"/>
                <w:color w:val="0070C0"/>
                <w:sz w:val="24"/>
                <w:szCs w:val="24"/>
              </w:rPr>
              <w:instrText xml:space="preserve"> HYPERLINK "http://www.nipgr.res.in/files/rti/Bye_Laws_NIPGR_web.pdf" </w:instrText>
            </w:r>
            <w:r w:rsidRPr="009F0E31">
              <w:rPr>
                <w:rStyle w:val="Hyperlink"/>
                <w:rFonts w:asciiTheme="majorHAnsi" w:hAnsiTheme="majorHAnsi"/>
                <w:color w:val="0070C0"/>
                <w:sz w:val="24"/>
                <w:szCs w:val="24"/>
              </w:rPr>
              <w:fldChar w:fldCharType="separate"/>
            </w:r>
            <w:r w:rsidR="0016219E" w:rsidRPr="009F0E31">
              <w:rPr>
                <w:rStyle w:val="Hyperlink"/>
                <w:rFonts w:asciiTheme="majorHAnsi" w:hAnsiTheme="majorHAnsi"/>
                <w:color w:val="0070C0"/>
                <w:sz w:val="24"/>
                <w:szCs w:val="24"/>
              </w:rPr>
              <w:t>http://www.nipgr.</w:t>
            </w:r>
            <w:r w:rsidR="00A545B1" w:rsidRPr="009F0E31">
              <w:rPr>
                <w:rStyle w:val="Hyperlink"/>
                <w:rFonts w:asciiTheme="majorHAnsi" w:hAnsiTheme="majorHAnsi"/>
                <w:color w:val="0070C0"/>
                <w:sz w:val="24"/>
                <w:szCs w:val="24"/>
              </w:rPr>
              <w:t>ac.i</w:t>
            </w:r>
            <w:r w:rsidR="00A545B1" w:rsidRPr="009F0E31">
              <w:rPr>
                <w:rStyle w:val="Hyperlink"/>
                <w:rFonts w:asciiTheme="majorHAnsi" w:hAnsiTheme="majorHAnsi"/>
                <w:color w:val="0070C0"/>
                <w:sz w:val="24"/>
                <w:szCs w:val="24"/>
              </w:rPr>
              <w:t>n</w:t>
            </w:r>
            <w:r w:rsidR="0016219E" w:rsidRPr="009F0E31">
              <w:rPr>
                <w:rStyle w:val="Hyperlink"/>
                <w:rFonts w:asciiTheme="majorHAnsi" w:hAnsiTheme="majorHAnsi"/>
                <w:color w:val="0070C0"/>
                <w:sz w:val="24"/>
                <w:szCs w:val="24"/>
              </w:rPr>
              <w:t>/files/rti/Bye_Laws_NIPGR_web.pdf</w:t>
            </w:r>
            <w:r w:rsidRPr="009F0E31">
              <w:rPr>
                <w:rStyle w:val="Hyperlink"/>
                <w:rFonts w:asciiTheme="majorHAnsi" w:hAnsiTheme="majorHAnsi"/>
                <w:color w:val="0070C0"/>
                <w:sz w:val="24"/>
                <w:szCs w:val="24"/>
              </w:rPr>
              <w:fldChar w:fldCharType="end"/>
            </w:r>
          </w:p>
          <w:bookmarkStart w:id="2" w:name="_Hlk520281455"/>
          <w:bookmarkEnd w:id="1"/>
          <w:p w14:paraId="2EBCB7F5" w14:textId="75039C8D" w:rsidR="00B6543E" w:rsidRDefault="006E16C7" w:rsidP="00FC6AA8">
            <w:pPr>
              <w:pStyle w:val="ListParagraph"/>
              <w:ind w:left="1080"/>
              <w:jc w:val="both"/>
              <w:rPr>
                <w:rFonts w:asciiTheme="majorHAnsi" w:hAnsiTheme="majorHAnsi"/>
                <w:sz w:val="24"/>
                <w:szCs w:val="24"/>
              </w:rPr>
            </w:pPr>
            <w:r>
              <w:rPr>
                <w:rFonts w:asciiTheme="majorHAnsi" w:hAnsiTheme="majorHAnsi"/>
                <w:sz w:val="24"/>
                <w:szCs w:val="24"/>
              </w:rPr>
              <w:fldChar w:fldCharType="begin"/>
            </w:r>
            <w:r>
              <w:rPr>
                <w:rFonts w:asciiTheme="majorHAnsi" w:hAnsiTheme="majorHAnsi"/>
                <w:sz w:val="24"/>
                <w:szCs w:val="24"/>
              </w:rPr>
              <w:instrText xml:space="preserve"> HYPERLINK "</w:instrText>
            </w:r>
            <w:r w:rsidRPr="006E16C7">
              <w:rPr>
                <w:rFonts w:asciiTheme="majorHAnsi" w:hAnsiTheme="majorHAnsi"/>
                <w:sz w:val="24"/>
                <w:szCs w:val="24"/>
              </w:rPr>
              <w:instrText>http://www.nipgr.res.in/files/rti/memorandum_association.pdf</w:instrText>
            </w:r>
            <w:r>
              <w:rPr>
                <w:rFonts w:asciiTheme="majorHAnsi" w:hAnsiTheme="majorHAnsi"/>
                <w:sz w:val="24"/>
                <w:szCs w:val="24"/>
              </w:rPr>
              <w:instrText xml:space="preserve">" </w:instrText>
            </w:r>
            <w:r>
              <w:rPr>
                <w:rFonts w:asciiTheme="majorHAnsi" w:hAnsiTheme="majorHAnsi"/>
                <w:sz w:val="24"/>
                <w:szCs w:val="24"/>
              </w:rPr>
              <w:fldChar w:fldCharType="separate"/>
            </w:r>
            <w:r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114CA3">
              <w:rPr>
                <w:rStyle w:val="Hyperlink"/>
                <w:rFonts w:asciiTheme="majorHAnsi" w:hAnsiTheme="majorHAnsi"/>
                <w:sz w:val="24"/>
                <w:szCs w:val="24"/>
              </w:rPr>
              <w:t>/files/rti/memorandum_association.pdf</w:t>
            </w:r>
            <w:r>
              <w:rPr>
                <w:rFonts w:asciiTheme="majorHAnsi" w:hAnsiTheme="majorHAnsi"/>
                <w:sz w:val="24"/>
                <w:szCs w:val="24"/>
              </w:rPr>
              <w:fldChar w:fldCharType="end"/>
            </w:r>
          </w:p>
          <w:bookmarkEnd w:id="2"/>
          <w:p w14:paraId="18E9F8AA" w14:textId="77777777" w:rsidR="006E16C7" w:rsidRPr="00FC6AA8" w:rsidRDefault="006E16C7" w:rsidP="00FC6AA8">
            <w:pPr>
              <w:pStyle w:val="ListParagraph"/>
              <w:ind w:left="1080"/>
              <w:jc w:val="both"/>
              <w:rPr>
                <w:rFonts w:asciiTheme="majorHAnsi" w:hAnsiTheme="majorHAnsi"/>
                <w:sz w:val="24"/>
                <w:szCs w:val="24"/>
              </w:rPr>
            </w:pPr>
          </w:p>
        </w:tc>
        <w:tc>
          <w:tcPr>
            <w:tcW w:w="3363" w:type="dxa"/>
          </w:tcPr>
          <w:p w14:paraId="62F5503F" w14:textId="77777777" w:rsidR="005B2F0C" w:rsidRPr="00FF7223" w:rsidRDefault="006B7DF5" w:rsidP="000760FC">
            <w:pPr>
              <w:jc w:val="both"/>
              <w:rPr>
                <w:rFonts w:asciiTheme="majorHAnsi" w:hAnsiTheme="majorHAnsi"/>
                <w:sz w:val="24"/>
                <w:szCs w:val="24"/>
              </w:rPr>
            </w:pPr>
            <w:r>
              <w:rPr>
                <w:rFonts w:asciiTheme="majorHAnsi" w:hAnsiTheme="majorHAnsi"/>
                <w:sz w:val="24"/>
                <w:szCs w:val="24"/>
              </w:rPr>
              <w:t xml:space="preserve">Fully </w:t>
            </w:r>
            <w:r w:rsidR="0016219E">
              <w:rPr>
                <w:rFonts w:asciiTheme="majorHAnsi" w:hAnsiTheme="majorHAnsi"/>
                <w:sz w:val="24"/>
                <w:szCs w:val="24"/>
              </w:rPr>
              <w:t>met</w:t>
            </w:r>
          </w:p>
        </w:tc>
      </w:tr>
      <w:tr w:rsidR="00575D07" w:rsidRPr="00FF7223" w14:paraId="7C6CAB05" w14:textId="77777777" w:rsidTr="000760FC">
        <w:trPr>
          <w:trHeight w:val="415"/>
        </w:trPr>
        <w:tc>
          <w:tcPr>
            <w:tcW w:w="827" w:type="dxa"/>
            <w:vMerge/>
          </w:tcPr>
          <w:p w14:paraId="42B802E9" w14:textId="77777777" w:rsidR="005B2F0C" w:rsidRPr="00FF7223" w:rsidRDefault="005B2F0C" w:rsidP="000760FC">
            <w:pPr>
              <w:jc w:val="both"/>
              <w:rPr>
                <w:rFonts w:asciiTheme="majorHAnsi" w:hAnsiTheme="majorHAnsi"/>
                <w:sz w:val="24"/>
                <w:szCs w:val="24"/>
              </w:rPr>
            </w:pPr>
          </w:p>
        </w:tc>
        <w:tc>
          <w:tcPr>
            <w:tcW w:w="2400" w:type="dxa"/>
            <w:vMerge/>
          </w:tcPr>
          <w:p w14:paraId="28548395" w14:textId="77777777" w:rsidR="005B2F0C" w:rsidRPr="00FF7223" w:rsidRDefault="005B2F0C" w:rsidP="000760FC">
            <w:pPr>
              <w:jc w:val="both"/>
              <w:rPr>
                <w:rFonts w:asciiTheme="majorHAnsi" w:hAnsiTheme="majorHAnsi"/>
                <w:sz w:val="24"/>
                <w:szCs w:val="24"/>
              </w:rPr>
            </w:pPr>
          </w:p>
        </w:tc>
        <w:tc>
          <w:tcPr>
            <w:tcW w:w="7513" w:type="dxa"/>
          </w:tcPr>
          <w:p w14:paraId="4D48A3ED"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Organization Chart</w:t>
            </w:r>
            <w:bookmarkStart w:id="3" w:name="_GoBack"/>
            <w:bookmarkEnd w:id="3"/>
          </w:p>
          <w:p w14:paraId="2AA535FF" w14:textId="77777777" w:rsidR="000B6E71" w:rsidRDefault="000B6E71" w:rsidP="000B6E71">
            <w:pPr>
              <w:tabs>
                <w:tab w:val="left" w:pos="498"/>
              </w:tabs>
              <w:ind w:left="214"/>
              <w:jc w:val="both"/>
              <w:rPr>
                <w:rFonts w:asciiTheme="majorHAnsi" w:hAnsiTheme="majorHAnsi"/>
                <w:sz w:val="24"/>
                <w:szCs w:val="24"/>
              </w:rPr>
            </w:pPr>
            <w:r w:rsidRPr="005D2E15">
              <w:rPr>
                <w:rStyle w:val="Hyperlink"/>
                <w:rFonts w:asciiTheme="majorHAnsi" w:hAnsiTheme="majorHAnsi"/>
                <w:sz w:val="24"/>
                <w:szCs w:val="24"/>
              </w:rPr>
              <w:t>http://www.nipgr.</w:t>
            </w:r>
            <w:r>
              <w:rPr>
                <w:rStyle w:val="Hyperlink"/>
                <w:rFonts w:asciiTheme="majorHAnsi" w:hAnsiTheme="majorHAnsi"/>
                <w:sz w:val="24"/>
                <w:szCs w:val="24"/>
              </w:rPr>
              <w:t>ac.in</w:t>
            </w:r>
            <w:r w:rsidRPr="005D2E15">
              <w:rPr>
                <w:rStyle w:val="Hyperlink"/>
                <w:rFonts w:asciiTheme="majorHAnsi" w:hAnsiTheme="majorHAnsi"/>
                <w:sz w:val="24"/>
                <w:szCs w:val="24"/>
              </w:rPr>
              <w:t>/latest/latest_rti.php</w:t>
            </w:r>
          </w:p>
          <w:p w14:paraId="76C588CC" w14:textId="39166172" w:rsidR="00F95871" w:rsidRPr="000B6E71" w:rsidRDefault="00F95871" w:rsidP="00F95871">
            <w:pPr>
              <w:pStyle w:val="ListParagraph"/>
              <w:ind w:left="1080"/>
              <w:jc w:val="both"/>
              <w:rPr>
                <w:rFonts w:asciiTheme="majorHAnsi" w:hAnsiTheme="majorHAnsi"/>
                <w:color w:val="0039AC"/>
                <w:sz w:val="24"/>
                <w:szCs w:val="24"/>
              </w:rPr>
            </w:pPr>
          </w:p>
        </w:tc>
        <w:tc>
          <w:tcPr>
            <w:tcW w:w="3363" w:type="dxa"/>
          </w:tcPr>
          <w:p w14:paraId="131DE1D0" w14:textId="4675767B" w:rsidR="005B2F0C" w:rsidRPr="00F95871" w:rsidRDefault="000B6E71" w:rsidP="000760FC">
            <w:pPr>
              <w:jc w:val="both"/>
              <w:rPr>
                <w:rFonts w:asciiTheme="majorHAnsi" w:hAnsiTheme="majorHAnsi"/>
                <w:sz w:val="24"/>
                <w:szCs w:val="24"/>
              </w:rPr>
            </w:pPr>
            <w:r>
              <w:rPr>
                <w:rFonts w:asciiTheme="majorHAnsi" w:hAnsiTheme="majorHAnsi"/>
                <w:sz w:val="24"/>
                <w:szCs w:val="24"/>
              </w:rPr>
              <w:t xml:space="preserve">Fully </w:t>
            </w:r>
            <w:r w:rsidR="00F95871" w:rsidRPr="00F95871">
              <w:rPr>
                <w:rFonts w:asciiTheme="majorHAnsi" w:hAnsiTheme="majorHAnsi"/>
                <w:sz w:val="24"/>
                <w:szCs w:val="24"/>
              </w:rPr>
              <w:t>met</w:t>
            </w:r>
          </w:p>
        </w:tc>
      </w:tr>
      <w:tr w:rsidR="00575D07" w:rsidRPr="00FF7223" w14:paraId="4172ECF2" w14:textId="77777777" w:rsidTr="000760FC">
        <w:tc>
          <w:tcPr>
            <w:tcW w:w="827" w:type="dxa"/>
            <w:vMerge/>
          </w:tcPr>
          <w:p w14:paraId="6FE9E370" w14:textId="77777777" w:rsidR="005B2F0C" w:rsidRPr="00FF7223" w:rsidRDefault="005B2F0C" w:rsidP="000760FC">
            <w:pPr>
              <w:jc w:val="both"/>
              <w:rPr>
                <w:rFonts w:asciiTheme="majorHAnsi" w:hAnsiTheme="majorHAnsi"/>
                <w:sz w:val="24"/>
                <w:szCs w:val="24"/>
              </w:rPr>
            </w:pPr>
          </w:p>
        </w:tc>
        <w:tc>
          <w:tcPr>
            <w:tcW w:w="2400" w:type="dxa"/>
            <w:vMerge/>
          </w:tcPr>
          <w:p w14:paraId="7AC72D01" w14:textId="77777777" w:rsidR="005B2F0C" w:rsidRPr="00FF7223" w:rsidRDefault="005B2F0C" w:rsidP="000760FC">
            <w:pPr>
              <w:jc w:val="both"/>
              <w:rPr>
                <w:rFonts w:asciiTheme="majorHAnsi" w:hAnsiTheme="majorHAnsi"/>
                <w:sz w:val="24"/>
                <w:szCs w:val="24"/>
              </w:rPr>
            </w:pPr>
          </w:p>
        </w:tc>
        <w:tc>
          <w:tcPr>
            <w:tcW w:w="7513" w:type="dxa"/>
          </w:tcPr>
          <w:p w14:paraId="4616802A" w14:textId="77777777" w:rsidR="005B2F0C" w:rsidRDefault="005B2F0C" w:rsidP="000760FC">
            <w:pPr>
              <w:pStyle w:val="ListParagraph"/>
              <w:numPr>
                <w:ilvl w:val="0"/>
                <w:numId w:val="1"/>
              </w:numPr>
              <w:jc w:val="both"/>
              <w:rPr>
                <w:rFonts w:asciiTheme="majorHAnsi" w:hAnsiTheme="majorHAnsi"/>
                <w:sz w:val="24"/>
                <w:szCs w:val="24"/>
              </w:rPr>
            </w:pPr>
            <w:r w:rsidRPr="00FF7223">
              <w:rPr>
                <w:rFonts w:asciiTheme="majorHAnsi" w:hAnsiTheme="majorHAnsi"/>
                <w:sz w:val="24"/>
                <w:szCs w:val="24"/>
              </w:rPr>
              <w:t xml:space="preserve">Any other details-the genesis, inception, formation of the department and the </w:t>
            </w:r>
            <w:proofErr w:type="spellStart"/>
            <w:r w:rsidRPr="00FF7223">
              <w:rPr>
                <w:rFonts w:asciiTheme="majorHAnsi" w:hAnsiTheme="majorHAnsi"/>
                <w:sz w:val="24"/>
                <w:szCs w:val="24"/>
              </w:rPr>
              <w:t>HoDs</w:t>
            </w:r>
            <w:proofErr w:type="spellEnd"/>
            <w:r w:rsidRPr="00FF7223">
              <w:rPr>
                <w:rFonts w:asciiTheme="majorHAnsi" w:hAnsiTheme="majorHAnsi"/>
                <w:sz w:val="24"/>
                <w:szCs w:val="24"/>
              </w:rPr>
              <w:t xml:space="preserve"> from time to time as well as the committees/ Commissions constituted from time to time have been dealt</w:t>
            </w:r>
            <w:r w:rsidR="00772EF7">
              <w:rPr>
                <w:rFonts w:asciiTheme="majorHAnsi" w:hAnsiTheme="majorHAnsi"/>
                <w:sz w:val="24"/>
                <w:szCs w:val="24"/>
              </w:rPr>
              <w:t>.</w:t>
            </w:r>
          </w:p>
          <w:p w14:paraId="683FAE63" w14:textId="05E9B841" w:rsidR="005B2F0C" w:rsidRPr="00A03003" w:rsidRDefault="009A4423" w:rsidP="00073989">
            <w:pPr>
              <w:pStyle w:val="ListParagraph"/>
              <w:ind w:left="1080"/>
              <w:jc w:val="both"/>
              <w:rPr>
                <w:rFonts w:asciiTheme="majorHAnsi" w:hAnsiTheme="majorHAnsi"/>
                <w:sz w:val="24"/>
                <w:szCs w:val="24"/>
              </w:rPr>
            </w:pPr>
            <w:hyperlink r:id="rId12"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/about_us/committees.php</w:t>
              </w:r>
            </w:hyperlink>
          </w:p>
        </w:tc>
        <w:tc>
          <w:tcPr>
            <w:tcW w:w="3363" w:type="dxa"/>
          </w:tcPr>
          <w:p w14:paraId="6E11F1B7" w14:textId="77777777" w:rsidR="005B2F0C" w:rsidRPr="00FF7223" w:rsidRDefault="002C7414" w:rsidP="000760FC">
            <w:pPr>
              <w:jc w:val="both"/>
              <w:rPr>
                <w:rFonts w:asciiTheme="majorHAnsi" w:hAnsiTheme="majorHAnsi"/>
                <w:sz w:val="24"/>
                <w:szCs w:val="24"/>
              </w:rPr>
            </w:pPr>
            <w:r>
              <w:rPr>
                <w:rFonts w:asciiTheme="majorHAnsi" w:hAnsiTheme="majorHAnsi"/>
                <w:sz w:val="24"/>
                <w:szCs w:val="24"/>
              </w:rPr>
              <w:br/>
              <w:t>Fully</w:t>
            </w:r>
            <w:r w:rsidR="004C7EE0">
              <w:rPr>
                <w:rFonts w:asciiTheme="majorHAnsi" w:hAnsiTheme="majorHAnsi"/>
                <w:sz w:val="24"/>
                <w:szCs w:val="24"/>
              </w:rPr>
              <w:t xml:space="preserve"> met</w:t>
            </w:r>
          </w:p>
        </w:tc>
      </w:tr>
      <w:tr w:rsidR="00575D07" w:rsidRPr="00FF7223" w14:paraId="24AE441B" w14:textId="77777777" w:rsidTr="000760FC">
        <w:tc>
          <w:tcPr>
            <w:tcW w:w="827" w:type="dxa"/>
            <w:vMerge w:val="restart"/>
          </w:tcPr>
          <w:p w14:paraId="70F8D64E" w14:textId="77777777" w:rsidR="005B2F0C" w:rsidRPr="00FF7223" w:rsidRDefault="005B2F0C" w:rsidP="000760FC">
            <w:pPr>
              <w:jc w:val="both"/>
              <w:rPr>
                <w:rFonts w:asciiTheme="majorHAnsi" w:hAnsiTheme="majorHAnsi"/>
                <w:sz w:val="24"/>
                <w:szCs w:val="24"/>
              </w:rPr>
            </w:pPr>
            <w:r>
              <w:rPr>
                <w:rFonts w:asciiTheme="majorHAnsi" w:hAnsiTheme="majorHAnsi"/>
                <w:sz w:val="24"/>
                <w:szCs w:val="24"/>
              </w:rPr>
              <w:t>1.2</w:t>
            </w:r>
          </w:p>
        </w:tc>
        <w:tc>
          <w:tcPr>
            <w:tcW w:w="2400" w:type="dxa"/>
            <w:vMerge w:val="restart"/>
          </w:tcPr>
          <w:p w14:paraId="154258BD" w14:textId="77777777" w:rsidR="005B2F0C" w:rsidRDefault="005B2F0C" w:rsidP="000760FC">
            <w:pPr>
              <w:jc w:val="both"/>
              <w:rPr>
                <w:rFonts w:asciiTheme="majorHAnsi" w:hAnsiTheme="majorHAnsi"/>
                <w:sz w:val="24"/>
                <w:szCs w:val="24"/>
              </w:rPr>
            </w:pPr>
            <w:r>
              <w:rPr>
                <w:rFonts w:asciiTheme="majorHAnsi" w:hAnsiTheme="majorHAnsi"/>
                <w:sz w:val="24"/>
                <w:szCs w:val="24"/>
              </w:rPr>
              <w:t>Power and duties of its officers and employees</w:t>
            </w:r>
          </w:p>
          <w:p w14:paraId="2D52FB71" w14:textId="77777777" w:rsidR="005B2F0C" w:rsidRPr="00FF7223" w:rsidRDefault="005B2F0C" w:rsidP="000760FC">
            <w:pPr>
              <w:jc w:val="both"/>
              <w:rPr>
                <w:rFonts w:asciiTheme="majorHAnsi" w:hAnsiTheme="majorHAnsi"/>
                <w:sz w:val="24"/>
                <w:szCs w:val="24"/>
              </w:rPr>
            </w:pPr>
            <w:r>
              <w:rPr>
                <w:rFonts w:asciiTheme="majorHAnsi" w:hAnsiTheme="majorHAnsi"/>
                <w:sz w:val="24"/>
                <w:szCs w:val="24"/>
              </w:rPr>
              <w:t>[Section 4(1) (b)(ii)]</w:t>
            </w:r>
          </w:p>
        </w:tc>
        <w:tc>
          <w:tcPr>
            <w:tcW w:w="7513" w:type="dxa"/>
          </w:tcPr>
          <w:p w14:paraId="6384DB0A" w14:textId="77777777"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Powers and duties of officers (administrative, financial and judicial)</w:t>
            </w:r>
          </w:p>
          <w:p w14:paraId="7AD4094A" w14:textId="41455E4B" w:rsidR="002C7414" w:rsidRDefault="009A4423" w:rsidP="00073989">
            <w:pPr>
              <w:pStyle w:val="ListParagraph"/>
              <w:ind w:left="498"/>
              <w:jc w:val="both"/>
              <w:rPr>
                <w:rStyle w:val="Hyperlink"/>
                <w:rFonts w:asciiTheme="majorHAnsi" w:hAnsiTheme="majorHAnsi"/>
                <w:sz w:val="24"/>
                <w:szCs w:val="24"/>
              </w:rPr>
            </w:pPr>
            <w:hyperlink r:id="rId13" w:history="1">
              <w:r w:rsidR="002C7414" w:rsidRPr="007047DB">
                <w:rPr>
                  <w:rStyle w:val="Hyperlink"/>
                  <w:rFonts w:asciiTheme="majorHAnsi" w:hAnsiTheme="majorHAnsi"/>
                  <w:sz w:val="24"/>
                  <w:szCs w:val="24"/>
                </w:rPr>
                <w:t>http://www.nipgr.</w:t>
              </w:r>
              <w:r w:rsidR="00A545B1">
                <w:rPr>
                  <w:rStyle w:val="Hyperlink"/>
                  <w:rFonts w:asciiTheme="majorHAnsi" w:hAnsiTheme="majorHAnsi"/>
                  <w:sz w:val="24"/>
                  <w:szCs w:val="24"/>
                </w:rPr>
                <w:t>ac.in</w:t>
              </w:r>
              <w:r w:rsidR="002C7414" w:rsidRPr="007047DB">
                <w:rPr>
                  <w:rStyle w:val="Hyperlink"/>
                  <w:rFonts w:asciiTheme="majorHAnsi" w:hAnsiTheme="majorHAnsi"/>
                  <w:sz w:val="24"/>
                  <w:szCs w:val="24"/>
                </w:rPr>
                <w:t>/files/rti/Bye_Laws_NIPGR_web.pdf</w:t>
              </w:r>
            </w:hyperlink>
          </w:p>
          <w:p w14:paraId="337542FC" w14:textId="1E8481C1" w:rsidR="006E16C7" w:rsidRPr="00E33FCB" w:rsidRDefault="009A4423" w:rsidP="006E16C7">
            <w:pPr>
              <w:jc w:val="both"/>
              <w:rPr>
                <w:rFonts w:asciiTheme="majorHAnsi" w:hAnsiTheme="majorHAnsi"/>
                <w:sz w:val="24"/>
                <w:szCs w:val="24"/>
              </w:rPr>
            </w:pPr>
            <w:hyperlink r:id="rId14"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349794FD" w14:textId="2E9884BD" w:rsidR="006E16C7" w:rsidRPr="006E16C7" w:rsidRDefault="006E16C7" w:rsidP="006E16C7">
            <w:pPr>
              <w:jc w:val="both"/>
              <w:rPr>
                <w:rFonts w:asciiTheme="majorHAnsi" w:hAnsiTheme="majorHAnsi"/>
                <w:color w:val="0000FF" w:themeColor="hyperlink"/>
                <w:sz w:val="24"/>
                <w:szCs w:val="24"/>
                <w:u w:val="single"/>
              </w:rPr>
            </w:pPr>
            <w:r w:rsidRPr="00E33FC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E33FCB">
              <w:rPr>
                <w:rStyle w:val="Hyperlink"/>
                <w:rFonts w:asciiTheme="majorHAnsi" w:hAnsiTheme="majorHAnsi"/>
                <w:sz w:val="24"/>
                <w:szCs w:val="24"/>
              </w:rPr>
              <w:t>/files/misc/NIPGR_RR_Website.pdf</w:t>
            </w:r>
          </w:p>
        </w:tc>
        <w:tc>
          <w:tcPr>
            <w:tcW w:w="3363" w:type="dxa"/>
          </w:tcPr>
          <w:p w14:paraId="363B86C7" w14:textId="77777777" w:rsidR="005B2F0C" w:rsidRPr="00FF7223" w:rsidRDefault="002C7414" w:rsidP="000760FC">
            <w:pPr>
              <w:jc w:val="both"/>
              <w:rPr>
                <w:rFonts w:asciiTheme="majorHAnsi" w:hAnsiTheme="majorHAnsi"/>
                <w:sz w:val="24"/>
                <w:szCs w:val="24"/>
              </w:rPr>
            </w:pPr>
            <w:r>
              <w:rPr>
                <w:rFonts w:asciiTheme="majorHAnsi" w:hAnsiTheme="majorHAnsi"/>
                <w:sz w:val="24"/>
                <w:szCs w:val="24"/>
              </w:rPr>
              <w:t xml:space="preserve">Fully </w:t>
            </w:r>
            <w:r w:rsidR="004C7EE0">
              <w:rPr>
                <w:rFonts w:asciiTheme="majorHAnsi" w:hAnsiTheme="majorHAnsi"/>
                <w:sz w:val="24"/>
                <w:szCs w:val="24"/>
              </w:rPr>
              <w:t>met</w:t>
            </w:r>
          </w:p>
        </w:tc>
      </w:tr>
      <w:tr w:rsidR="00575D07" w:rsidRPr="00FF7223" w14:paraId="14E03B66" w14:textId="77777777" w:rsidTr="000760FC">
        <w:trPr>
          <w:trHeight w:val="409"/>
        </w:trPr>
        <w:tc>
          <w:tcPr>
            <w:tcW w:w="827" w:type="dxa"/>
            <w:vMerge/>
          </w:tcPr>
          <w:p w14:paraId="4C77820B" w14:textId="77777777" w:rsidR="005B2F0C" w:rsidRDefault="005B2F0C" w:rsidP="000760FC">
            <w:pPr>
              <w:jc w:val="both"/>
              <w:rPr>
                <w:rFonts w:asciiTheme="majorHAnsi" w:hAnsiTheme="majorHAnsi"/>
                <w:sz w:val="24"/>
                <w:szCs w:val="24"/>
              </w:rPr>
            </w:pPr>
          </w:p>
        </w:tc>
        <w:tc>
          <w:tcPr>
            <w:tcW w:w="2400" w:type="dxa"/>
            <w:vMerge/>
          </w:tcPr>
          <w:p w14:paraId="1FC4CFB7" w14:textId="77777777" w:rsidR="005B2F0C" w:rsidRDefault="005B2F0C" w:rsidP="000760FC">
            <w:pPr>
              <w:jc w:val="both"/>
              <w:rPr>
                <w:rFonts w:asciiTheme="majorHAnsi" w:hAnsiTheme="majorHAnsi"/>
                <w:sz w:val="24"/>
                <w:szCs w:val="24"/>
              </w:rPr>
            </w:pPr>
          </w:p>
        </w:tc>
        <w:tc>
          <w:tcPr>
            <w:tcW w:w="7513" w:type="dxa"/>
          </w:tcPr>
          <w:p w14:paraId="5C6172A6" w14:textId="77777777"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Power and duties of other employees</w:t>
            </w:r>
          </w:p>
          <w:p w14:paraId="21783BF9" w14:textId="3BE598D1" w:rsidR="002C7414" w:rsidRDefault="009A4423" w:rsidP="009144D2">
            <w:pPr>
              <w:pStyle w:val="ListParagraph"/>
              <w:ind w:left="498"/>
              <w:jc w:val="both"/>
              <w:rPr>
                <w:rStyle w:val="Hyperlink"/>
                <w:rFonts w:asciiTheme="majorHAnsi" w:hAnsiTheme="majorHAnsi"/>
                <w:sz w:val="24"/>
                <w:szCs w:val="24"/>
              </w:rPr>
            </w:pPr>
            <w:hyperlink r:id="rId15" w:history="1">
              <w:r w:rsidR="002C7414" w:rsidRPr="007047DB">
                <w:rPr>
                  <w:rStyle w:val="Hyperlink"/>
                  <w:rFonts w:asciiTheme="majorHAnsi" w:hAnsiTheme="majorHAnsi"/>
                  <w:sz w:val="24"/>
                  <w:szCs w:val="24"/>
                </w:rPr>
                <w:t>http://www.nipgr.</w:t>
              </w:r>
              <w:r w:rsidR="00A545B1">
                <w:rPr>
                  <w:rStyle w:val="Hyperlink"/>
                  <w:rFonts w:asciiTheme="majorHAnsi" w:hAnsiTheme="majorHAnsi"/>
                  <w:sz w:val="24"/>
                  <w:szCs w:val="24"/>
                </w:rPr>
                <w:t>ac.in</w:t>
              </w:r>
              <w:r w:rsidR="002C7414" w:rsidRPr="007047DB">
                <w:rPr>
                  <w:rStyle w:val="Hyperlink"/>
                  <w:rFonts w:asciiTheme="majorHAnsi" w:hAnsiTheme="majorHAnsi"/>
                  <w:sz w:val="24"/>
                  <w:szCs w:val="24"/>
                </w:rPr>
                <w:t>/files/rti/Bye_Laws_NIPGR_web.pdf</w:t>
              </w:r>
            </w:hyperlink>
          </w:p>
          <w:p w14:paraId="1CA187FD" w14:textId="794DA549" w:rsidR="006E16C7" w:rsidRPr="00E33FCB" w:rsidRDefault="009A4423" w:rsidP="006E16C7">
            <w:pPr>
              <w:jc w:val="both"/>
              <w:rPr>
                <w:rFonts w:asciiTheme="majorHAnsi" w:hAnsiTheme="majorHAnsi"/>
                <w:sz w:val="24"/>
                <w:szCs w:val="24"/>
              </w:rPr>
            </w:pPr>
            <w:hyperlink r:id="rId16"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7BEAC827" w14:textId="2B5C524D" w:rsidR="006E16C7" w:rsidRPr="009144D2" w:rsidRDefault="006E16C7" w:rsidP="006E16C7">
            <w:pPr>
              <w:pStyle w:val="ListParagraph"/>
              <w:ind w:left="498"/>
              <w:jc w:val="both"/>
              <w:rPr>
                <w:rFonts w:asciiTheme="majorHAnsi" w:hAnsiTheme="majorHAnsi"/>
                <w:sz w:val="24"/>
                <w:szCs w:val="24"/>
              </w:rPr>
            </w:pPr>
            <w:r w:rsidRPr="00E33FC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E33FCB">
              <w:rPr>
                <w:rStyle w:val="Hyperlink"/>
                <w:rFonts w:asciiTheme="majorHAnsi" w:hAnsiTheme="majorHAnsi"/>
                <w:sz w:val="24"/>
                <w:szCs w:val="24"/>
              </w:rPr>
              <w:t>/files/misc/NIPGR_RR_Website.pdf</w:t>
            </w:r>
          </w:p>
        </w:tc>
        <w:tc>
          <w:tcPr>
            <w:tcW w:w="3363" w:type="dxa"/>
          </w:tcPr>
          <w:p w14:paraId="790D78CD" w14:textId="77777777" w:rsidR="005B2F0C" w:rsidRPr="00FF7223" w:rsidRDefault="002C7414" w:rsidP="000760FC">
            <w:pPr>
              <w:jc w:val="both"/>
              <w:rPr>
                <w:rFonts w:asciiTheme="majorHAnsi" w:hAnsiTheme="majorHAnsi"/>
                <w:sz w:val="24"/>
                <w:szCs w:val="24"/>
              </w:rPr>
            </w:pPr>
            <w:r>
              <w:rPr>
                <w:rFonts w:asciiTheme="majorHAnsi" w:hAnsiTheme="majorHAnsi"/>
                <w:sz w:val="24"/>
                <w:szCs w:val="24"/>
              </w:rPr>
              <w:t>Fully</w:t>
            </w:r>
            <w:r w:rsidR="004C7EE0">
              <w:rPr>
                <w:rFonts w:asciiTheme="majorHAnsi" w:hAnsiTheme="majorHAnsi"/>
                <w:sz w:val="24"/>
                <w:szCs w:val="24"/>
              </w:rPr>
              <w:t xml:space="preserve"> met</w:t>
            </w:r>
          </w:p>
        </w:tc>
      </w:tr>
      <w:tr w:rsidR="00575D07" w:rsidRPr="00FF7223" w14:paraId="2721BD61" w14:textId="77777777" w:rsidTr="000760FC">
        <w:trPr>
          <w:trHeight w:val="414"/>
        </w:trPr>
        <w:tc>
          <w:tcPr>
            <w:tcW w:w="827" w:type="dxa"/>
            <w:vMerge/>
          </w:tcPr>
          <w:p w14:paraId="79537352" w14:textId="77777777" w:rsidR="005B2F0C" w:rsidRDefault="005B2F0C" w:rsidP="000760FC">
            <w:pPr>
              <w:jc w:val="both"/>
              <w:rPr>
                <w:rFonts w:asciiTheme="majorHAnsi" w:hAnsiTheme="majorHAnsi"/>
                <w:sz w:val="24"/>
                <w:szCs w:val="24"/>
              </w:rPr>
            </w:pPr>
          </w:p>
        </w:tc>
        <w:tc>
          <w:tcPr>
            <w:tcW w:w="2400" w:type="dxa"/>
            <w:vMerge/>
          </w:tcPr>
          <w:p w14:paraId="117C04A2" w14:textId="77777777" w:rsidR="005B2F0C" w:rsidRDefault="005B2F0C" w:rsidP="000760FC">
            <w:pPr>
              <w:jc w:val="both"/>
              <w:rPr>
                <w:rFonts w:asciiTheme="majorHAnsi" w:hAnsiTheme="majorHAnsi"/>
                <w:sz w:val="24"/>
                <w:szCs w:val="24"/>
              </w:rPr>
            </w:pPr>
          </w:p>
        </w:tc>
        <w:tc>
          <w:tcPr>
            <w:tcW w:w="7513" w:type="dxa"/>
          </w:tcPr>
          <w:p w14:paraId="5DCA676F" w14:textId="77777777" w:rsidR="005B2F0C" w:rsidRDefault="005B2F0C" w:rsidP="000760FC">
            <w:pPr>
              <w:pStyle w:val="ListParagraph"/>
              <w:numPr>
                <w:ilvl w:val="0"/>
                <w:numId w:val="2"/>
              </w:numPr>
              <w:ind w:left="498" w:hanging="425"/>
              <w:jc w:val="both"/>
              <w:rPr>
                <w:rFonts w:asciiTheme="majorHAnsi" w:hAnsiTheme="majorHAnsi"/>
                <w:sz w:val="24"/>
                <w:szCs w:val="24"/>
              </w:rPr>
            </w:pPr>
            <w:r w:rsidRPr="00863DAB">
              <w:rPr>
                <w:rFonts w:asciiTheme="majorHAnsi" w:hAnsiTheme="majorHAnsi"/>
                <w:sz w:val="24"/>
                <w:szCs w:val="24"/>
              </w:rPr>
              <w:t>Rules/ orders under which powers and duty are derived and</w:t>
            </w:r>
          </w:p>
          <w:p w14:paraId="38EEEA16" w14:textId="726485E1" w:rsidR="0016219E" w:rsidRDefault="0016219E" w:rsidP="0016219E">
            <w:pPr>
              <w:jc w:val="both"/>
              <w:rPr>
                <w:rStyle w:val="Hyperlink"/>
                <w:rFonts w:asciiTheme="majorHAnsi" w:hAnsiTheme="majorHAnsi"/>
                <w:sz w:val="24"/>
                <w:szCs w:val="24"/>
              </w:rPr>
            </w:pPr>
            <w:r>
              <w:rPr>
                <w:rFonts w:asciiTheme="majorHAnsi" w:hAnsiTheme="majorHAnsi"/>
                <w:sz w:val="24"/>
                <w:szCs w:val="24"/>
              </w:rPr>
              <w:t xml:space="preserve">          </w:t>
            </w:r>
            <w:hyperlink r:id="rId17"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/files/rti/Bye_Laws_NIPGR_web.pdf</w:t>
              </w:r>
            </w:hyperlink>
          </w:p>
          <w:p w14:paraId="409722E3" w14:textId="2C5CB821" w:rsidR="006E16C7" w:rsidRPr="00E33FCB" w:rsidRDefault="009A4423" w:rsidP="006E16C7">
            <w:pPr>
              <w:jc w:val="both"/>
              <w:rPr>
                <w:rFonts w:asciiTheme="majorHAnsi" w:hAnsiTheme="majorHAnsi"/>
                <w:sz w:val="24"/>
                <w:szCs w:val="24"/>
              </w:rPr>
            </w:pPr>
            <w:hyperlink r:id="rId18"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01223097" w14:textId="23EB7EE4" w:rsidR="006E16C7" w:rsidRPr="0016219E" w:rsidRDefault="006E16C7" w:rsidP="006E16C7">
            <w:pPr>
              <w:jc w:val="both"/>
              <w:rPr>
                <w:rFonts w:asciiTheme="majorHAnsi" w:hAnsiTheme="majorHAnsi"/>
                <w:sz w:val="24"/>
                <w:szCs w:val="24"/>
              </w:rPr>
            </w:pPr>
            <w:r w:rsidRPr="00E33FC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E33FCB">
              <w:rPr>
                <w:rStyle w:val="Hyperlink"/>
                <w:rFonts w:asciiTheme="majorHAnsi" w:hAnsiTheme="majorHAnsi"/>
                <w:sz w:val="24"/>
                <w:szCs w:val="24"/>
              </w:rPr>
              <w:t>/files/misc/NIPGR_RR_Website.pdf</w:t>
            </w:r>
          </w:p>
        </w:tc>
        <w:tc>
          <w:tcPr>
            <w:tcW w:w="3363" w:type="dxa"/>
          </w:tcPr>
          <w:p w14:paraId="17AEC755" w14:textId="77777777" w:rsidR="005B2F0C" w:rsidRPr="00FF7223" w:rsidRDefault="002C7414" w:rsidP="000760FC">
            <w:pPr>
              <w:jc w:val="both"/>
              <w:rPr>
                <w:rFonts w:asciiTheme="majorHAnsi" w:hAnsiTheme="majorHAnsi"/>
                <w:sz w:val="24"/>
                <w:szCs w:val="24"/>
              </w:rPr>
            </w:pPr>
            <w:r>
              <w:rPr>
                <w:rFonts w:asciiTheme="majorHAnsi" w:hAnsiTheme="majorHAnsi"/>
                <w:sz w:val="24"/>
                <w:szCs w:val="24"/>
              </w:rPr>
              <w:t>Fully</w:t>
            </w:r>
            <w:r w:rsidR="004C7EE0">
              <w:rPr>
                <w:rFonts w:asciiTheme="majorHAnsi" w:hAnsiTheme="majorHAnsi"/>
                <w:sz w:val="24"/>
                <w:szCs w:val="24"/>
              </w:rPr>
              <w:t xml:space="preserve"> met</w:t>
            </w:r>
          </w:p>
        </w:tc>
      </w:tr>
      <w:tr w:rsidR="00575D07" w:rsidRPr="00FF7223" w14:paraId="637A7E57" w14:textId="77777777" w:rsidTr="000760FC">
        <w:trPr>
          <w:trHeight w:val="419"/>
        </w:trPr>
        <w:tc>
          <w:tcPr>
            <w:tcW w:w="827" w:type="dxa"/>
            <w:vMerge/>
          </w:tcPr>
          <w:p w14:paraId="546B0BBD" w14:textId="77777777" w:rsidR="005B2F0C" w:rsidRDefault="005B2F0C" w:rsidP="000760FC">
            <w:pPr>
              <w:jc w:val="both"/>
              <w:rPr>
                <w:rFonts w:asciiTheme="majorHAnsi" w:hAnsiTheme="majorHAnsi"/>
                <w:sz w:val="24"/>
                <w:szCs w:val="24"/>
              </w:rPr>
            </w:pPr>
          </w:p>
        </w:tc>
        <w:tc>
          <w:tcPr>
            <w:tcW w:w="2400" w:type="dxa"/>
            <w:vMerge/>
          </w:tcPr>
          <w:p w14:paraId="29AE3D85" w14:textId="77777777" w:rsidR="005B2F0C" w:rsidRDefault="005B2F0C" w:rsidP="000760FC">
            <w:pPr>
              <w:jc w:val="both"/>
              <w:rPr>
                <w:rFonts w:asciiTheme="majorHAnsi" w:hAnsiTheme="majorHAnsi"/>
                <w:sz w:val="24"/>
                <w:szCs w:val="24"/>
              </w:rPr>
            </w:pPr>
          </w:p>
        </w:tc>
        <w:tc>
          <w:tcPr>
            <w:tcW w:w="7513" w:type="dxa"/>
          </w:tcPr>
          <w:p w14:paraId="1C7AF009" w14:textId="77777777"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Exercised</w:t>
            </w:r>
          </w:p>
          <w:p w14:paraId="33573F25" w14:textId="039743A6" w:rsidR="00073989" w:rsidRDefault="009A4423" w:rsidP="00073989">
            <w:pPr>
              <w:pStyle w:val="ListParagraph"/>
              <w:ind w:left="498"/>
              <w:jc w:val="both"/>
              <w:rPr>
                <w:rFonts w:asciiTheme="majorHAnsi" w:hAnsiTheme="majorHAnsi"/>
                <w:sz w:val="24"/>
                <w:szCs w:val="24"/>
              </w:rPr>
            </w:pPr>
            <w:hyperlink r:id="rId19" w:history="1">
              <w:r w:rsidR="0007398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73989" w:rsidRPr="00C14155">
                <w:rPr>
                  <w:rStyle w:val="Hyperlink"/>
                  <w:rFonts w:asciiTheme="majorHAnsi" w:hAnsiTheme="majorHAnsi"/>
                  <w:sz w:val="24"/>
                  <w:szCs w:val="24"/>
                </w:rPr>
                <w:t>/files/rti/Bye_Laws_NIPGR_web.pdf</w:t>
              </w:r>
            </w:hyperlink>
          </w:p>
        </w:tc>
        <w:tc>
          <w:tcPr>
            <w:tcW w:w="3363" w:type="dxa"/>
          </w:tcPr>
          <w:p w14:paraId="351E38EC" w14:textId="77777777" w:rsidR="005B2F0C" w:rsidRPr="00FF7223" w:rsidRDefault="0007398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34DE549" w14:textId="77777777" w:rsidTr="000760FC">
        <w:trPr>
          <w:trHeight w:val="412"/>
        </w:trPr>
        <w:tc>
          <w:tcPr>
            <w:tcW w:w="827" w:type="dxa"/>
            <w:vMerge/>
          </w:tcPr>
          <w:p w14:paraId="6D4DA9D1" w14:textId="77777777" w:rsidR="005B2F0C" w:rsidRDefault="005B2F0C" w:rsidP="000760FC">
            <w:pPr>
              <w:jc w:val="both"/>
              <w:rPr>
                <w:rFonts w:asciiTheme="majorHAnsi" w:hAnsiTheme="majorHAnsi"/>
                <w:sz w:val="24"/>
                <w:szCs w:val="24"/>
              </w:rPr>
            </w:pPr>
          </w:p>
        </w:tc>
        <w:tc>
          <w:tcPr>
            <w:tcW w:w="2400" w:type="dxa"/>
            <w:vMerge/>
          </w:tcPr>
          <w:p w14:paraId="5778AB70" w14:textId="77777777" w:rsidR="005B2F0C" w:rsidRDefault="005B2F0C" w:rsidP="000760FC">
            <w:pPr>
              <w:jc w:val="both"/>
              <w:rPr>
                <w:rFonts w:asciiTheme="majorHAnsi" w:hAnsiTheme="majorHAnsi"/>
                <w:sz w:val="24"/>
                <w:szCs w:val="24"/>
              </w:rPr>
            </w:pPr>
          </w:p>
        </w:tc>
        <w:tc>
          <w:tcPr>
            <w:tcW w:w="7513" w:type="dxa"/>
          </w:tcPr>
          <w:p w14:paraId="4B55D2E9" w14:textId="77777777" w:rsidR="005B2F0C" w:rsidRDefault="005B2F0C" w:rsidP="000760FC">
            <w:pPr>
              <w:pStyle w:val="ListParagraph"/>
              <w:numPr>
                <w:ilvl w:val="0"/>
                <w:numId w:val="2"/>
              </w:numPr>
              <w:ind w:left="498" w:hanging="425"/>
              <w:jc w:val="both"/>
              <w:rPr>
                <w:rFonts w:asciiTheme="majorHAnsi" w:hAnsiTheme="majorHAnsi"/>
                <w:sz w:val="24"/>
                <w:szCs w:val="24"/>
              </w:rPr>
            </w:pPr>
            <w:r>
              <w:rPr>
                <w:rFonts w:asciiTheme="majorHAnsi" w:hAnsiTheme="majorHAnsi"/>
                <w:sz w:val="24"/>
                <w:szCs w:val="24"/>
              </w:rPr>
              <w:t>Work allocation</w:t>
            </w:r>
          </w:p>
          <w:p w14:paraId="36890BB6" w14:textId="0556DDEC" w:rsidR="00073989" w:rsidRDefault="009A4423" w:rsidP="00073989">
            <w:pPr>
              <w:pStyle w:val="ListParagraph"/>
              <w:ind w:left="498"/>
              <w:jc w:val="both"/>
              <w:rPr>
                <w:rStyle w:val="Hyperlink"/>
                <w:rFonts w:asciiTheme="majorHAnsi" w:hAnsiTheme="majorHAnsi"/>
                <w:sz w:val="24"/>
                <w:szCs w:val="24"/>
              </w:rPr>
            </w:pPr>
            <w:hyperlink r:id="rId20" w:history="1">
              <w:r w:rsidR="0007398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73989" w:rsidRPr="00C14155">
                <w:rPr>
                  <w:rStyle w:val="Hyperlink"/>
                  <w:rFonts w:asciiTheme="majorHAnsi" w:hAnsiTheme="majorHAnsi"/>
                  <w:sz w:val="24"/>
                  <w:szCs w:val="24"/>
                </w:rPr>
                <w:t>/files/rti/Bye_Laws_NIPGR_web.pdf</w:t>
              </w:r>
            </w:hyperlink>
          </w:p>
          <w:p w14:paraId="42932181" w14:textId="511D75EE" w:rsidR="006E16C7" w:rsidRPr="00E33FCB" w:rsidRDefault="009A4423" w:rsidP="006E16C7">
            <w:pPr>
              <w:jc w:val="both"/>
              <w:rPr>
                <w:rFonts w:asciiTheme="majorHAnsi" w:hAnsiTheme="majorHAnsi"/>
                <w:sz w:val="24"/>
                <w:szCs w:val="24"/>
              </w:rPr>
            </w:pPr>
            <w:hyperlink r:id="rId21"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21792A48" w14:textId="77777777" w:rsidR="006E16C7" w:rsidRDefault="006E16C7" w:rsidP="00073989">
            <w:pPr>
              <w:pStyle w:val="ListParagraph"/>
              <w:ind w:left="498"/>
              <w:jc w:val="both"/>
              <w:rPr>
                <w:rFonts w:asciiTheme="majorHAnsi" w:hAnsiTheme="majorHAnsi"/>
                <w:sz w:val="24"/>
                <w:szCs w:val="24"/>
              </w:rPr>
            </w:pPr>
          </w:p>
        </w:tc>
        <w:tc>
          <w:tcPr>
            <w:tcW w:w="3363" w:type="dxa"/>
          </w:tcPr>
          <w:p w14:paraId="4057CC85" w14:textId="77777777" w:rsidR="005B2F0C" w:rsidRPr="00FF7223" w:rsidRDefault="00073989" w:rsidP="000760FC">
            <w:pPr>
              <w:jc w:val="both"/>
              <w:rPr>
                <w:rFonts w:asciiTheme="majorHAnsi" w:hAnsiTheme="majorHAnsi"/>
                <w:sz w:val="24"/>
                <w:szCs w:val="24"/>
              </w:rPr>
            </w:pPr>
            <w:r>
              <w:rPr>
                <w:rFonts w:asciiTheme="majorHAnsi" w:hAnsiTheme="majorHAnsi"/>
                <w:sz w:val="24"/>
                <w:szCs w:val="24"/>
              </w:rPr>
              <w:t>Fully met</w:t>
            </w:r>
            <w:r w:rsidR="002C7414">
              <w:rPr>
                <w:rFonts w:asciiTheme="majorHAnsi" w:hAnsiTheme="majorHAnsi"/>
                <w:sz w:val="24"/>
                <w:szCs w:val="24"/>
              </w:rPr>
              <w:t xml:space="preserve"> </w:t>
            </w:r>
          </w:p>
        </w:tc>
      </w:tr>
      <w:tr w:rsidR="00575D07" w:rsidRPr="00FF7223" w14:paraId="1219E6D6" w14:textId="77777777" w:rsidTr="000760FC">
        <w:trPr>
          <w:trHeight w:val="412"/>
        </w:trPr>
        <w:tc>
          <w:tcPr>
            <w:tcW w:w="827" w:type="dxa"/>
            <w:vMerge w:val="restart"/>
          </w:tcPr>
          <w:p w14:paraId="5E61C243" w14:textId="77777777" w:rsidR="005B2F0C" w:rsidRDefault="005B2F0C" w:rsidP="000760FC">
            <w:pPr>
              <w:jc w:val="both"/>
              <w:rPr>
                <w:rFonts w:asciiTheme="majorHAnsi" w:hAnsiTheme="majorHAnsi"/>
                <w:sz w:val="24"/>
                <w:szCs w:val="24"/>
              </w:rPr>
            </w:pPr>
            <w:r>
              <w:rPr>
                <w:rFonts w:asciiTheme="majorHAnsi" w:hAnsiTheme="majorHAnsi"/>
                <w:sz w:val="24"/>
                <w:szCs w:val="24"/>
              </w:rPr>
              <w:t>1.3</w:t>
            </w:r>
          </w:p>
        </w:tc>
        <w:tc>
          <w:tcPr>
            <w:tcW w:w="2400" w:type="dxa"/>
            <w:vMerge w:val="restart"/>
          </w:tcPr>
          <w:p w14:paraId="67666CA4"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Procedure followed in decision making </w:t>
            </w:r>
            <w:r>
              <w:rPr>
                <w:rFonts w:asciiTheme="majorHAnsi" w:hAnsiTheme="majorHAnsi"/>
                <w:sz w:val="24"/>
                <w:szCs w:val="24"/>
              </w:rPr>
              <w:lastRenderedPageBreak/>
              <w:t xml:space="preserve">process </w:t>
            </w:r>
          </w:p>
          <w:p w14:paraId="5F62BA6D"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4(1)(b)(iii)]</w:t>
            </w:r>
          </w:p>
        </w:tc>
        <w:tc>
          <w:tcPr>
            <w:tcW w:w="7513" w:type="dxa"/>
          </w:tcPr>
          <w:p w14:paraId="6996C22F" w14:textId="77777777" w:rsidR="005B2F0C" w:rsidRDefault="005B2F0C" w:rsidP="000760FC">
            <w:pPr>
              <w:pStyle w:val="ListParagraph"/>
              <w:numPr>
                <w:ilvl w:val="0"/>
                <w:numId w:val="3"/>
              </w:numPr>
              <w:tabs>
                <w:tab w:val="left" w:pos="498"/>
              </w:tabs>
              <w:ind w:left="498" w:hanging="425"/>
              <w:jc w:val="both"/>
              <w:rPr>
                <w:rFonts w:asciiTheme="majorHAnsi" w:hAnsiTheme="majorHAnsi"/>
                <w:sz w:val="24"/>
                <w:szCs w:val="24"/>
              </w:rPr>
            </w:pPr>
            <w:r>
              <w:rPr>
                <w:rFonts w:asciiTheme="majorHAnsi" w:hAnsiTheme="majorHAnsi"/>
                <w:sz w:val="24"/>
                <w:szCs w:val="24"/>
              </w:rPr>
              <w:lastRenderedPageBreak/>
              <w:t xml:space="preserve">Process of decision making Identify key </w:t>
            </w:r>
            <w:r w:rsidR="00941BDF">
              <w:rPr>
                <w:rFonts w:asciiTheme="majorHAnsi" w:hAnsiTheme="majorHAnsi"/>
                <w:sz w:val="24"/>
                <w:szCs w:val="24"/>
              </w:rPr>
              <w:t>decision-making</w:t>
            </w:r>
            <w:r>
              <w:rPr>
                <w:rFonts w:asciiTheme="majorHAnsi" w:hAnsiTheme="majorHAnsi"/>
                <w:sz w:val="24"/>
                <w:szCs w:val="24"/>
              </w:rPr>
              <w:t xml:space="preserve"> points</w:t>
            </w:r>
          </w:p>
          <w:p w14:paraId="57A47611" w14:textId="6A7EA4E2" w:rsidR="00941BDF" w:rsidRDefault="009A4423" w:rsidP="00FC6AA8">
            <w:pPr>
              <w:pStyle w:val="ListParagraph"/>
              <w:tabs>
                <w:tab w:val="left" w:pos="498"/>
              </w:tabs>
              <w:ind w:left="498"/>
              <w:jc w:val="both"/>
              <w:rPr>
                <w:rStyle w:val="Hyperlink"/>
                <w:rFonts w:asciiTheme="majorHAnsi" w:hAnsiTheme="majorHAnsi"/>
                <w:sz w:val="24"/>
                <w:szCs w:val="24"/>
              </w:rPr>
            </w:pPr>
            <w:hyperlink r:id="rId22" w:history="1">
              <w:r w:rsidR="004B689E"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4B689E" w:rsidRPr="00114CA3">
                <w:rPr>
                  <w:rStyle w:val="Hyperlink"/>
                  <w:rFonts w:asciiTheme="majorHAnsi" w:hAnsiTheme="majorHAnsi"/>
                  <w:sz w:val="24"/>
                  <w:szCs w:val="24"/>
                </w:rPr>
                <w:t>/files/rti/Memorandum_Association.pdf</w:t>
              </w:r>
            </w:hyperlink>
          </w:p>
          <w:p w14:paraId="5B5240B7" w14:textId="65FB0A02" w:rsidR="006E16C7" w:rsidRDefault="009A4423" w:rsidP="006E16C7">
            <w:pPr>
              <w:pStyle w:val="ListParagraph"/>
              <w:ind w:left="498"/>
              <w:jc w:val="both"/>
              <w:rPr>
                <w:rStyle w:val="Hyperlink"/>
                <w:rFonts w:asciiTheme="majorHAnsi" w:hAnsiTheme="majorHAnsi"/>
                <w:sz w:val="24"/>
                <w:szCs w:val="24"/>
              </w:rPr>
            </w:pPr>
            <w:hyperlink r:id="rId23" w:history="1">
              <w:r w:rsidR="006E16C7"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C14155">
                <w:rPr>
                  <w:rStyle w:val="Hyperlink"/>
                  <w:rFonts w:asciiTheme="majorHAnsi" w:hAnsiTheme="majorHAnsi"/>
                  <w:sz w:val="24"/>
                  <w:szCs w:val="24"/>
                </w:rPr>
                <w:t>/files/rti/Bye_Laws_NIPGR_web.pdf</w:t>
              </w:r>
            </w:hyperlink>
          </w:p>
          <w:p w14:paraId="7D89A4D0" w14:textId="77777777" w:rsidR="006E16C7" w:rsidRPr="00FC6AA8" w:rsidRDefault="006E16C7" w:rsidP="00FC6AA8">
            <w:pPr>
              <w:pStyle w:val="ListParagraph"/>
              <w:tabs>
                <w:tab w:val="left" w:pos="498"/>
              </w:tabs>
              <w:ind w:left="498"/>
              <w:jc w:val="both"/>
              <w:rPr>
                <w:rFonts w:asciiTheme="majorHAnsi" w:hAnsiTheme="majorHAnsi"/>
                <w:sz w:val="24"/>
                <w:szCs w:val="24"/>
              </w:rPr>
            </w:pPr>
          </w:p>
        </w:tc>
        <w:tc>
          <w:tcPr>
            <w:tcW w:w="3363" w:type="dxa"/>
          </w:tcPr>
          <w:p w14:paraId="2484B4D4"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lastRenderedPageBreak/>
              <w:t>F</w:t>
            </w:r>
            <w:r w:rsidR="00941BDF">
              <w:rPr>
                <w:rFonts w:asciiTheme="majorHAnsi" w:hAnsiTheme="majorHAnsi"/>
                <w:sz w:val="24"/>
                <w:szCs w:val="24"/>
              </w:rPr>
              <w:t>ully</w:t>
            </w:r>
            <w:r w:rsidR="004C7EE0">
              <w:rPr>
                <w:rFonts w:asciiTheme="majorHAnsi" w:hAnsiTheme="majorHAnsi"/>
                <w:sz w:val="24"/>
                <w:szCs w:val="24"/>
              </w:rPr>
              <w:t xml:space="preserve"> met</w:t>
            </w:r>
          </w:p>
        </w:tc>
      </w:tr>
      <w:tr w:rsidR="00575D07" w:rsidRPr="00FF7223" w14:paraId="2FF82BB9" w14:textId="77777777" w:rsidTr="000760FC">
        <w:trPr>
          <w:trHeight w:val="412"/>
        </w:trPr>
        <w:tc>
          <w:tcPr>
            <w:tcW w:w="827" w:type="dxa"/>
            <w:vMerge/>
          </w:tcPr>
          <w:p w14:paraId="06B94D9A" w14:textId="77777777" w:rsidR="005B2F0C" w:rsidRDefault="005B2F0C" w:rsidP="000760FC">
            <w:pPr>
              <w:jc w:val="both"/>
              <w:rPr>
                <w:rFonts w:asciiTheme="majorHAnsi" w:hAnsiTheme="majorHAnsi"/>
                <w:sz w:val="24"/>
                <w:szCs w:val="24"/>
              </w:rPr>
            </w:pPr>
          </w:p>
        </w:tc>
        <w:tc>
          <w:tcPr>
            <w:tcW w:w="2400" w:type="dxa"/>
            <w:vMerge/>
          </w:tcPr>
          <w:p w14:paraId="0DE2C6B8" w14:textId="77777777" w:rsidR="005B2F0C" w:rsidRDefault="005B2F0C" w:rsidP="000760FC">
            <w:pPr>
              <w:jc w:val="both"/>
              <w:rPr>
                <w:rFonts w:asciiTheme="majorHAnsi" w:hAnsiTheme="majorHAnsi"/>
                <w:sz w:val="24"/>
                <w:szCs w:val="24"/>
              </w:rPr>
            </w:pPr>
          </w:p>
        </w:tc>
        <w:tc>
          <w:tcPr>
            <w:tcW w:w="7513" w:type="dxa"/>
          </w:tcPr>
          <w:p w14:paraId="4FEE360B" w14:textId="77777777"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 xml:space="preserve">Final </w:t>
            </w:r>
            <w:r w:rsidR="00FC6AA8">
              <w:rPr>
                <w:rFonts w:asciiTheme="majorHAnsi" w:hAnsiTheme="majorHAnsi"/>
                <w:sz w:val="24"/>
                <w:szCs w:val="24"/>
              </w:rPr>
              <w:t>decision-making</w:t>
            </w:r>
            <w:r>
              <w:rPr>
                <w:rFonts w:asciiTheme="majorHAnsi" w:hAnsiTheme="majorHAnsi"/>
                <w:sz w:val="24"/>
                <w:szCs w:val="24"/>
              </w:rPr>
              <w:t xml:space="preserve"> authority</w:t>
            </w:r>
          </w:p>
          <w:p w14:paraId="009C1C7E" w14:textId="4645B815" w:rsidR="00941BDF" w:rsidRDefault="00941BDF" w:rsidP="00941BDF">
            <w:pPr>
              <w:tabs>
                <w:tab w:val="left" w:pos="498"/>
              </w:tabs>
              <w:jc w:val="both"/>
              <w:rPr>
                <w:rStyle w:val="Hyperlink"/>
                <w:rFonts w:asciiTheme="majorHAnsi" w:hAnsiTheme="majorHAnsi"/>
                <w:sz w:val="24"/>
                <w:szCs w:val="24"/>
              </w:rPr>
            </w:pPr>
            <w:r>
              <w:rPr>
                <w:rFonts w:asciiTheme="majorHAnsi" w:hAnsiTheme="majorHAnsi"/>
                <w:sz w:val="24"/>
                <w:szCs w:val="24"/>
              </w:rPr>
              <w:t xml:space="preserve">         </w:t>
            </w:r>
            <w:hyperlink r:id="rId24"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7FFDAEBD" w14:textId="3CF66CEC" w:rsidR="006E16C7" w:rsidRDefault="009A4423" w:rsidP="006E16C7">
            <w:pPr>
              <w:pStyle w:val="ListParagraph"/>
              <w:ind w:left="498"/>
              <w:jc w:val="both"/>
              <w:rPr>
                <w:rStyle w:val="Hyperlink"/>
                <w:rFonts w:asciiTheme="majorHAnsi" w:hAnsiTheme="majorHAnsi"/>
                <w:sz w:val="24"/>
                <w:szCs w:val="24"/>
              </w:rPr>
            </w:pPr>
            <w:hyperlink r:id="rId25" w:history="1">
              <w:r w:rsidR="006E16C7"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C14155">
                <w:rPr>
                  <w:rStyle w:val="Hyperlink"/>
                  <w:rFonts w:asciiTheme="majorHAnsi" w:hAnsiTheme="majorHAnsi"/>
                  <w:sz w:val="24"/>
                  <w:szCs w:val="24"/>
                </w:rPr>
                <w:t>/files/rti/Bye_Laws_NIPGR_web.pdf</w:t>
              </w:r>
            </w:hyperlink>
          </w:p>
          <w:p w14:paraId="422585DE" w14:textId="77777777" w:rsidR="006E16C7" w:rsidRPr="00941BDF" w:rsidRDefault="006E16C7" w:rsidP="00941BDF">
            <w:pPr>
              <w:tabs>
                <w:tab w:val="left" w:pos="498"/>
              </w:tabs>
              <w:jc w:val="both"/>
              <w:rPr>
                <w:rFonts w:asciiTheme="majorHAnsi" w:hAnsiTheme="majorHAnsi"/>
                <w:sz w:val="24"/>
                <w:szCs w:val="24"/>
              </w:rPr>
            </w:pPr>
          </w:p>
        </w:tc>
        <w:tc>
          <w:tcPr>
            <w:tcW w:w="3363" w:type="dxa"/>
          </w:tcPr>
          <w:p w14:paraId="348D68BF" w14:textId="03822F00" w:rsidR="005B2F0C" w:rsidRPr="00FF7223" w:rsidRDefault="004B7033" w:rsidP="000760FC">
            <w:pPr>
              <w:jc w:val="both"/>
              <w:rPr>
                <w:rFonts w:asciiTheme="majorHAnsi" w:hAnsiTheme="majorHAnsi"/>
                <w:sz w:val="24"/>
                <w:szCs w:val="24"/>
              </w:rPr>
            </w:pPr>
            <w:r>
              <w:rPr>
                <w:rFonts w:asciiTheme="majorHAnsi" w:hAnsiTheme="majorHAnsi"/>
                <w:sz w:val="24"/>
                <w:szCs w:val="24"/>
              </w:rPr>
              <w:t>F</w:t>
            </w:r>
            <w:r w:rsidR="00941BDF">
              <w:rPr>
                <w:rFonts w:asciiTheme="majorHAnsi" w:hAnsiTheme="majorHAnsi"/>
                <w:sz w:val="24"/>
                <w:szCs w:val="24"/>
              </w:rPr>
              <w:t>ully</w:t>
            </w:r>
            <w:r w:rsidR="004C7EE0">
              <w:rPr>
                <w:rFonts w:asciiTheme="majorHAnsi" w:hAnsiTheme="majorHAnsi"/>
                <w:sz w:val="24"/>
                <w:szCs w:val="24"/>
              </w:rPr>
              <w:t xml:space="preserve"> met</w:t>
            </w:r>
          </w:p>
        </w:tc>
      </w:tr>
      <w:tr w:rsidR="00575D07" w:rsidRPr="00FF7223" w14:paraId="50388453" w14:textId="77777777" w:rsidTr="000760FC">
        <w:trPr>
          <w:trHeight w:val="412"/>
        </w:trPr>
        <w:tc>
          <w:tcPr>
            <w:tcW w:w="827" w:type="dxa"/>
            <w:vMerge/>
          </w:tcPr>
          <w:p w14:paraId="5EB224DB" w14:textId="77777777" w:rsidR="005B2F0C" w:rsidRDefault="005B2F0C" w:rsidP="000760FC">
            <w:pPr>
              <w:jc w:val="both"/>
              <w:rPr>
                <w:rFonts w:asciiTheme="majorHAnsi" w:hAnsiTheme="majorHAnsi"/>
                <w:sz w:val="24"/>
                <w:szCs w:val="24"/>
              </w:rPr>
            </w:pPr>
          </w:p>
        </w:tc>
        <w:tc>
          <w:tcPr>
            <w:tcW w:w="2400" w:type="dxa"/>
            <w:vMerge/>
          </w:tcPr>
          <w:p w14:paraId="733CDECA" w14:textId="77777777" w:rsidR="005B2F0C" w:rsidRDefault="005B2F0C" w:rsidP="000760FC">
            <w:pPr>
              <w:jc w:val="both"/>
              <w:rPr>
                <w:rFonts w:asciiTheme="majorHAnsi" w:hAnsiTheme="majorHAnsi"/>
                <w:sz w:val="24"/>
                <w:szCs w:val="24"/>
              </w:rPr>
            </w:pPr>
          </w:p>
        </w:tc>
        <w:tc>
          <w:tcPr>
            <w:tcW w:w="7513" w:type="dxa"/>
          </w:tcPr>
          <w:p w14:paraId="013BE78B" w14:textId="77777777"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Related provisions, acts, rules etc.</w:t>
            </w:r>
          </w:p>
          <w:p w14:paraId="722E7238" w14:textId="0238A964" w:rsidR="00941BDF" w:rsidRDefault="009A4423" w:rsidP="00FC6AA8">
            <w:pPr>
              <w:pStyle w:val="ListParagraph"/>
              <w:tabs>
                <w:tab w:val="left" w:pos="498"/>
              </w:tabs>
              <w:ind w:left="214"/>
              <w:jc w:val="both"/>
              <w:rPr>
                <w:rStyle w:val="Hyperlink"/>
                <w:rFonts w:asciiTheme="majorHAnsi" w:hAnsiTheme="majorHAnsi"/>
                <w:sz w:val="24"/>
                <w:szCs w:val="24"/>
              </w:rPr>
            </w:pPr>
            <w:hyperlink r:id="rId26"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7AE0CD6C" w14:textId="38DDC6E0" w:rsidR="006E16C7" w:rsidRDefault="009A4423" w:rsidP="006E16C7">
            <w:pPr>
              <w:pStyle w:val="ListParagraph"/>
              <w:ind w:left="498"/>
              <w:jc w:val="both"/>
              <w:rPr>
                <w:rStyle w:val="Hyperlink"/>
                <w:rFonts w:asciiTheme="majorHAnsi" w:hAnsiTheme="majorHAnsi"/>
                <w:sz w:val="24"/>
                <w:szCs w:val="24"/>
              </w:rPr>
            </w:pPr>
            <w:hyperlink r:id="rId27" w:history="1">
              <w:r w:rsidR="006E16C7"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C14155">
                <w:rPr>
                  <w:rStyle w:val="Hyperlink"/>
                  <w:rFonts w:asciiTheme="majorHAnsi" w:hAnsiTheme="majorHAnsi"/>
                  <w:sz w:val="24"/>
                  <w:szCs w:val="24"/>
                </w:rPr>
                <w:t>/files/rti/Bye_Laws_NIPGR_web.pdf</w:t>
              </w:r>
            </w:hyperlink>
          </w:p>
          <w:p w14:paraId="1D359003" w14:textId="77777777" w:rsidR="006E16C7" w:rsidRPr="00FC6AA8" w:rsidRDefault="006E16C7" w:rsidP="00FC6AA8">
            <w:pPr>
              <w:pStyle w:val="ListParagraph"/>
              <w:tabs>
                <w:tab w:val="left" w:pos="498"/>
              </w:tabs>
              <w:ind w:left="214"/>
              <w:jc w:val="both"/>
              <w:rPr>
                <w:rFonts w:asciiTheme="majorHAnsi" w:hAnsiTheme="majorHAnsi"/>
                <w:sz w:val="24"/>
                <w:szCs w:val="24"/>
              </w:rPr>
            </w:pPr>
          </w:p>
        </w:tc>
        <w:tc>
          <w:tcPr>
            <w:tcW w:w="3363" w:type="dxa"/>
          </w:tcPr>
          <w:p w14:paraId="2AE28C99"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w:t>
            </w:r>
            <w:r w:rsidR="00941BDF">
              <w:rPr>
                <w:rFonts w:asciiTheme="majorHAnsi" w:hAnsiTheme="majorHAnsi"/>
                <w:sz w:val="24"/>
                <w:szCs w:val="24"/>
              </w:rPr>
              <w:t>ully</w:t>
            </w:r>
            <w:r w:rsidR="004C7EE0">
              <w:rPr>
                <w:rFonts w:asciiTheme="majorHAnsi" w:hAnsiTheme="majorHAnsi"/>
                <w:sz w:val="24"/>
                <w:szCs w:val="24"/>
              </w:rPr>
              <w:t xml:space="preserve"> met</w:t>
            </w:r>
          </w:p>
        </w:tc>
      </w:tr>
      <w:tr w:rsidR="00575D07" w:rsidRPr="00FF7223" w14:paraId="7F73D70E" w14:textId="77777777" w:rsidTr="000760FC">
        <w:trPr>
          <w:trHeight w:val="412"/>
        </w:trPr>
        <w:tc>
          <w:tcPr>
            <w:tcW w:w="827" w:type="dxa"/>
            <w:vMerge/>
          </w:tcPr>
          <w:p w14:paraId="23394D94" w14:textId="77777777" w:rsidR="005B2F0C" w:rsidRDefault="005B2F0C" w:rsidP="000760FC">
            <w:pPr>
              <w:jc w:val="both"/>
              <w:rPr>
                <w:rFonts w:asciiTheme="majorHAnsi" w:hAnsiTheme="majorHAnsi"/>
                <w:sz w:val="24"/>
                <w:szCs w:val="24"/>
              </w:rPr>
            </w:pPr>
          </w:p>
        </w:tc>
        <w:tc>
          <w:tcPr>
            <w:tcW w:w="2400" w:type="dxa"/>
            <w:vMerge/>
          </w:tcPr>
          <w:p w14:paraId="6861F00B" w14:textId="77777777" w:rsidR="005B2F0C" w:rsidRDefault="005B2F0C" w:rsidP="000760FC">
            <w:pPr>
              <w:jc w:val="both"/>
              <w:rPr>
                <w:rFonts w:asciiTheme="majorHAnsi" w:hAnsiTheme="majorHAnsi"/>
                <w:sz w:val="24"/>
                <w:szCs w:val="24"/>
              </w:rPr>
            </w:pPr>
          </w:p>
        </w:tc>
        <w:tc>
          <w:tcPr>
            <w:tcW w:w="7513" w:type="dxa"/>
          </w:tcPr>
          <w:p w14:paraId="1042C891" w14:textId="77777777" w:rsidR="005B2F0C" w:rsidRDefault="005B2F0C" w:rsidP="000760FC">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 xml:space="preserve">Time limit for taking </w:t>
            </w:r>
            <w:r w:rsidR="00C50DAB">
              <w:rPr>
                <w:rFonts w:asciiTheme="majorHAnsi" w:hAnsiTheme="majorHAnsi"/>
                <w:sz w:val="24"/>
                <w:szCs w:val="24"/>
              </w:rPr>
              <w:t>a decision</w:t>
            </w:r>
            <w:r>
              <w:rPr>
                <w:rFonts w:asciiTheme="majorHAnsi" w:hAnsiTheme="majorHAnsi"/>
                <w:sz w:val="24"/>
                <w:szCs w:val="24"/>
              </w:rPr>
              <w:t xml:space="preserve">, if any </w:t>
            </w:r>
          </w:p>
          <w:p w14:paraId="5B7019D1" w14:textId="79398F20" w:rsidR="00073989" w:rsidRDefault="009A4423" w:rsidP="00073989">
            <w:pPr>
              <w:pStyle w:val="ListParagraph"/>
              <w:tabs>
                <w:tab w:val="left" w:pos="498"/>
              </w:tabs>
              <w:ind w:left="214"/>
              <w:jc w:val="both"/>
              <w:rPr>
                <w:rStyle w:val="Hyperlink"/>
                <w:rFonts w:asciiTheme="majorHAnsi" w:hAnsiTheme="majorHAnsi"/>
                <w:sz w:val="24"/>
                <w:szCs w:val="24"/>
              </w:rPr>
            </w:pPr>
            <w:hyperlink r:id="rId28" w:history="1">
              <w:r w:rsidR="006E16C7"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114CA3">
                <w:rPr>
                  <w:rStyle w:val="Hyperlink"/>
                  <w:rFonts w:asciiTheme="majorHAnsi" w:hAnsiTheme="majorHAnsi"/>
                  <w:sz w:val="24"/>
                  <w:szCs w:val="24"/>
                </w:rPr>
                <w:t>/files/rti/Memorandum_Association.pdf</w:t>
              </w:r>
            </w:hyperlink>
          </w:p>
          <w:p w14:paraId="769B3DC4" w14:textId="70C0913F" w:rsidR="006E16C7" w:rsidRDefault="009A4423" w:rsidP="006E16C7">
            <w:pPr>
              <w:pStyle w:val="ListParagraph"/>
              <w:ind w:left="498"/>
              <w:jc w:val="both"/>
              <w:rPr>
                <w:rStyle w:val="Hyperlink"/>
                <w:rFonts w:asciiTheme="majorHAnsi" w:hAnsiTheme="majorHAnsi"/>
                <w:sz w:val="24"/>
                <w:szCs w:val="24"/>
              </w:rPr>
            </w:pPr>
            <w:hyperlink r:id="rId29" w:history="1">
              <w:r w:rsidR="006E16C7"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6E16C7" w:rsidRPr="00C14155">
                <w:rPr>
                  <w:rStyle w:val="Hyperlink"/>
                  <w:rFonts w:asciiTheme="majorHAnsi" w:hAnsiTheme="majorHAnsi"/>
                  <w:sz w:val="24"/>
                  <w:szCs w:val="24"/>
                </w:rPr>
                <w:t>/files/rti/Bye_Laws_NIPGR_web.pdf</w:t>
              </w:r>
            </w:hyperlink>
          </w:p>
          <w:p w14:paraId="3C9D760C" w14:textId="77777777" w:rsidR="006E16C7" w:rsidRDefault="006E16C7" w:rsidP="00073989">
            <w:pPr>
              <w:pStyle w:val="ListParagraph"/>
              <w:tabs>
                <w:tab w:val="left" w:pos="498"/>
              </w:tabs>
              <w:ind w:left="214"/>
              <w:jc w:val="both"/>
              <w:rPr>
                <w:rFonts w:asciiTheme="majorHAnsi" w:hAnsiTheme="majorHAnsi"/>
                <w:sz w:val="24"/>
                <w:szCs w:val="24"/>
              </w:rPr>
            </w:pPr>
          </w:p>
        </w:tc>
        <w:tc>
          <w:tcPr>
            <w:tcW w:w="3363" w:type="dxa"/>
          </w:tcPr>
          <w:p w14:paraId="7FC68F49" w14:textId="1600D380" w:rsidR="005B2F0C" w:rsidRPr="00FF7223" w:rsidRDefault="002C7414" w:rsidP="000760FC">
            <w:pPr>
              <w:jc w:val="both"/>
              <w:rPr>
                <w:rFonts w:asciiTheme="majorHAnsi" w:hAnsiTheme="majorHAnsi"/>
                <w:sz w:val="24"/>
                <w:szCs w:val="24"/>
              </w:rPr>
            </w:pPr>
            <w:r>
              <w:rPr>
                <w:rFonts w:asciiTheme="majorHAnsi" w:hAnsiTheme="majorHAnsi"/>
                <w:sz w:val="24"/>
                <w:szCs w:val="24"/>
              </w:rPr>
              <w:t xml:space="preserve"> </w:t>
            </w:r>
            <w:r w:rsidR="004B7033">
              <w:rPr>
                <w:rFonts w:asciiTheme="majorHAnsi" w:hAnsiTheme="majorHAnsi"/>
                <w:sz w:val="24"/>
                <w:szCs w:val="24"/>
              </w:rPr>
              <w:t>Fully</w:t>
            </w:r>
            <w:r w:rsidR="00C50DAB">
              <w:rPr>
                <w:rFonts w:asciiTheme="majorHAnsi" w:hAnsiTheme="majorHAnsi"/>
                <w:sz w:val="24"/>
                <w:szCs w:val="24"/>
              </w:rPr>
              <w:t xml:space="preserve"> met</w:t>
            </w:r>
          </w:p>
        </w:tc>
      </w:tr>
      <w:tr w:rsidR="00575D07" w:rsidRPr="00FF7223" w14:paraId="6C4559CF" w14:textId="77777777" w:rsidTr="000760FC">
        <w:trPr>
          <w:trHeight w:val="412"/>
        </w:trPr>
        <w:tc>
          <w:tcPr>
            <w:tcW w:w="827" w:type="dxa"/>
            <w:vMerge/>
          </w:tcPr>
          <w:p w14:paraId="1A0E37E3" w14:textId="77777777" w:rsidR="005B2F0C" w:rsidRDefault="005B2F0C" w:rsidP="000760FC">
            <w:pPr>
              <w:jc w:val="both"/>
              <w:rPr>
                <w:rFonts w:asciiTheme="majorHAnsi" w:hAnsiTheme="majorHAnsi"/>
                <w:sz w:val="24"/>
                <w:szCs w:val="24"/>
              </w:rPr>
            </w:pPr>
          </w:p>
        </w:tc>
        <w:tc>
          <w:tcPr>
            <w:tcW w:w="2400" w:type="dxa"/>
            <w:vMerge/>
          </w:tcPr>
          <w:p w14:paraId="2E82C66C" w14:textId="77777777" w:rsidR="005B2F0C" w:rsidRDefault="005B2F0C" w:rsidP="000760FC">
            <w:pPr>
              <w:jc w:val="both"/>
              <w:rPr>
                <w:rFonts w:asciiTheme="majorHAnsi" w:hAnsiTheme="majorHAnsi"/>
                <w:sz w:val="24"/>
                <w:szCs w:val="24"/>
              </w:rPr>
            </w:pPr>
          </w:p>
        </w:tc>
        <w:tc>
          <w:tcPr>
            <w:tcW w:w="7513" w:type="dxa"/>
          </w:tcPr>
          <w:p w14:paraId="6A02F798" w14:textId="77777777" w:rsidR="00941BDF" w:rsidRDefault="005B2F0C" w:rsidP="00941BDF">
            <w:pPr>
              <w:pStyle w:val="ListParagraph"/>
              <w:numPr>
                <w:ilvl w:val="0"/>
                <w:numId w:val="3"/>
              </w:numPr>
              <w:tabs>
                <w:tab w:val="left" w:pos="498"/>
              </w:tabs>
              <w:ind w:left="214" w:hanging="141"/>
              <w:jc w:val="both"/>
              <w:rPr>
                <w:rFonts w:asciiTheme="majorHAnsi" w:hAnsiTheme="majorHAnsi"/>
                <w:sz w:val="24"/>
                <w:szCs w:val="24"/>
              </w:rPr>
            </w:pPr>
            <w:r>
              <w:rPr>
                <w:rFonts w:asciiTheme="majorHAnsi" w:hAnsiTheme="majorHAnsi"/>
                <w:sz w:val="24"/>
                <w:szCs w:val="24"/>
              </w:rPr>
              <w:t>Channel of supervision and accountability</w:t>
            </w:r>
          </w:p>
          <w:p w14:paraId="0EE184AC" w14:textId="28A0C5A7" w:rsidR="00941BDF" w:rsidRDefault="009A4423" w:rsidP="00FC6AA8">
            <w:pPr>
              <w:pStyle w:val="ListParagraph"/>
              <w:tabs>
                <w:tab w:val="left" w:pos="498"/>
              </w:tabs>
              <w:ind w:left="214"/>
              <w:jc w:val="both"/>
              <w:rPr>
                <w:rStyle w:val="Hyperlink"/>
                <w:rFonts w:asciiTheme="majorHAnsi" w:hAnsiTheme="majorHAnsi"/>
                <w:sz w:val="24"/>
                <w:szCs w:val="24"/>
              </w:rPr>
            </w:pPr>
            <w:hyperlink r:id="rId30" w:history="1">
              <w:r w:rsidR="00107CE6"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107CE6" w:rsidRPr="00114CA3">
                <w:rPr>
                  <w:rStyle w:val="Hyperlink"/>
                  <w:rFonts w:asciiTheme="majorHAnsi" w:hAnsiTheme="majorHAnsi"/>
                  <w:sz w:val="24"/>
                  <w:szCs w:val="24"/>
                </w:rPr>
                <w:t>/files/rti/Memorandum_Association.pdf</w:t>
              </w:r>
            </w:hyperlink>
          </w:p>
          <w:p w14:paraId="7CAB7706" w14:textId="277594EE" w:rsidR="00107CE6" w:rsidRDefault="009A4423" w:rsidP="00107CE6">
            <w:pPr>
              <w:pStyle w:val="ListParagraph"/>
              <w:ind w:left="498"/>
              <w:jc w:val="both"/>
              <w:rPr>
                <w:rStyle w:val="Hyperlink"/>
                <w:rFonts w:asciiTheme="majorHAnsi" w:hAnsiTheme="majorHAnsi"/>
                <w:sz w:val="24"/>
                <w:szCs w:val="24"/>
              </w:rPr>
            </w:pPr>
            <w:hyperlink r:id="rId31" w:history="1">
              <w:r w:rsidR="00107CE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107CE6" w:rsidRPr="00C14155">
                <w:rPr>
                  <w:rStyle w:val="Hyperlink"/>
                  <w:rFonts w:asciiTheme="majorHAnsi" w:hAnsiTheme="majorHAnsi"/>
                  <w:sz w:val="24"/>
                  <w:szCs w:val="24"/>
                </w:rPr>
                <w:t>/files/rti/Bye_Laws_NIPGR_web.pdf</w:t>
              </w:r>
            </w:hyperlink>
          </w:p>
          <w:p w14:paraId="6C58575C" w14:textId="77777777" w:rsidR="009945B1" w:rsidRDefault="009945B1" w:rsidP="009945B1">
            <w:pPr>
              <w:tabs>
                <w:tab w:val="left" w:pos="498"/>
              </w:tabs>
              <w:ind w:left="214"/>
              <w:jc w:val="both"/>
              <w:rPr>
                <w:rFonts w:asciiTheme="majorHAnsi" w:hAnsiTheme="majorHAnsi"/>
                <w:sz w:val="24"/>
                <w:szCs w:val="24"/>
              </w:rPr>
            </w:pPr>
            <w:r w:rsidRPr="005D2E15">
              <w:rPr>
                <w:rStyle w:val="Hyperlink"/>
                <w:rFonts w:asciiTheme="majorHAnsi" w:hAnsiTheme="majorHAnsi"/>
                <w:sz w:val="24"/>
                <w:szCs w:val="24"/>
              </w:rPr>
              <w:t>http://www.nipgr.</w:t>
            </w:r>
            <w:r>
              <w:rPr>
                <w:rStyle w:val="Hyperlink"/>
                <w:rFonts w:asciiTheme="majorHAnsi" w:hAnsiTheme="majorHAnsi"/>
                <w:sz w:val="24"/>
                <w:szCs w:val="24"/>
              </w:rPr>
              <w:t>ac.in</w:t>
            </w:r>
            <w:r w:rsidRPr="005D2E15">
              <w:rPr>
                <w:rStyle w:val="Hyperlink"/>
                <w:rFonts w:asciiTheme="majorHAnsi" w:hAnsiTheme="majorHAnsi"/>
                <w:sz w:val="24"/>
                <w:szCs w:val="24"/>
              </w:rPr>
              <w:t>/latest/latest_rti.php</w:t>
            </w:r>
          </w:p>
          <w:p w14:paraId="59021864" w14:textId="77777777" w:rsidR="00107CE6" w:rsidRPr="00FC6AA8" w:rsidRDefault="00107CE6" w:rsidP="00FC6AA8">
            <w:pPr>
              <w:pStyle w:val="ListParagraph"/>
              <w:tabs>
                <w:tab w:val="left" w:pos="498"/>
              </w:tabs>
              <w:ind w:left="214"/>
              <w:jc w:val="both"/>
              <w:rPr>
                <w:rFonts w:asciiTheme="majorHAnsi" w:hAnsiTheme="majorHAnsi"/>
                <w:sz w:val="24"/>
                <w:szCs w:val="24"/>
              </w:rPr>
            </w:pPr>
          </w:p>
        </w:tc>
        <w:tc>
          <w:tcPr>
            <w:tcW w:w="3363" w:type="dxa"/>
          </w:tcPr>
          <w:p w14:paraId="406E8DDE" w14:textId="77777777" w:rsidR="005B2F0C" w:rsidRPr="00FF7223" w:rsidRDefault="00941BDF" w:rsidP="000760FC">
            <w:pPr>
              <w:jc w:val="both"/>
              <w:rPr>
                <w:rFonts w:asciiTheme="majorHAnsi" w:hAnsiTheme="majorHAnsi"/>
                <w:sz w:val="24"/>
                <w:szCs w:val="24"/>
              </w:rPr>
            </w:pPr>
            <w:r>
              <w:rPr>
                <w:rFonts w:asciiTheme="majorHAnsi" w:hAnsiTheme="majorHAnsi"/>
                <w:sz w:val="24"/>
                <w:szCs w:val="24"/>
              </w:rPr>
              <w:t xml:space="preserve">Fully </w:t>
            </w:r>
            <w:r w:rsidR="004C7EE0">
              <w:rPr>
                <w:rFonts w:asciiTheme="majorHAnsi" w:hAnsiTheme="majorHAnsi"/>
                <w:sz w:val="24"/>
                <w:szCs w:val="24"/>
              </w:rPr>
              <w:t>met</w:t>
            </w:r>
          </w:p>
        </w:tc>
      </w:tr>
      <w:tr w:rsidR="00575D07" w:rsidRPr="00FF7223" w14:paraId="32B28B13" w14:textId="77777777" w:rsidTr="000760FC">
        <w:trPr>
          <w:trHeight w:val="412"/>
        </w:trPr>
        <w:tc>
          <w:tcPr>
            <w:tcW w:w="827" w:type="dxa"/>
            <w:vMerge w:val="restart"/>
          </w:tcPr>
          <w:p w14:paraId="3B934413" w14:textId="77777777" w:rsidR="005B2F0C" w:rsidRDefault="005B2F0C" w:rsidP="000760FC">
            <w:pPr>
              <w:jc w:val="both"/>
              <w:rPr>
                <w:rFonts w:asciiTheme="majorHAnsi" w:hAnsiTheme="majorHAnsi"/>
                <w:sz w:val="24"/>
                <w:szCs w:val="24"/>
              </w:rPr>
            </w:pPr>
            <w:r>
              <w:rPr>
                <w:rFonts w:asciiTheme="majorHAnsi" w:hAnsiTheme="majorHAnsi"/>
                <w:sz w:val="24"/>
                <w:szCs w:val="24"/>
              </w:rPr>
              <w:t>1.4</w:t>
            </w:r>
          </w:p>
        </w:tc>
        <w:tc>
          <w:tcPr>
            <w:tcW w:w="2400" w:type="dxa"/>
            <w:vMerge w:val="restart"/>
          </w:tcPr>
          <w:p w14:paraId="1BA759B5" w14:textId="77777777" w:rsidR="005B2F0C" w:rsidRDefault="005B2F0C" w:rsidP="000760FC">
            <w:pPr>
              <w:jc w:val="both"/>
              <w:rPr>
                <w:rFonts w:asciiTheme="majorHAnsi" w:hAnsiTheme="majorHAnsi"/>
                <w:sz w:val="24"/>
                <w:szCs w:val="24"/>
              </w:rPr>
            </w:pPr>
            <w:r>
              <w:rPr>
                <w:rFonts w:asciiTheme="majorHAnsi" w:hAnsiTheme="majorHAnsi"/>
                <w:sz w:val="24"/>
                <w:szCs w:val="24"/>
              </w:rPr>
              <w:t>Norms for discharge of functions</w:t>
            </w:r>
          </w:p>
          <w:p w14:paraId="7E292F32"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4(1)(b)(iv)]</w:t>
            </w:r>
          </w:p>
        </w:tc>
        <w:tc>
          <w:tcPr>
            <w:tcW w:w="7513" w:type="dxa"/>
          </w:tcPr>
          <w:p w14:paraId="0D048515" w14:textId="77777777"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Nature of functions/ services offered</w:t>
            </w:r>
          </w:p>
          <w:p w14:paraId="01722A1C" w14:textId="61AC88C2" w:rsidR="00E63D8A" w:rsidRPr="00E63D8A" w:rsidRDefault="009A4423" w:rsidP="00073989">
            <w:pPr>
              <w:tabs>
                <w:tab w:val="left" w:pos="498"/>
              </w:tabs>
              <w:ind w:left="73"/>
              <w:jc w:val="both"/>
              <w:rPr>
                <w:rFonts w:asciiTheme="majorHAnsi" w:hAnsiTheme="majorHAnsi"/>
                <w:sz w:val="24"/>
                <w:szCs w:val="24"/>
              </w:rPr>
            </w:pPr>
            <w:hyperlink r:id="rId32" w:history="1">
              <w:r w:rsidR="00E63D8A"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E63D8A" w:rsidRPr="00C14155">
                <w:rPr>
                  <w:rStyle w:val="Hyperlink"/>
                  <w:rFonts w:asciiTheme="majorHAnsi" w:hAnsiTheme="majorHAnsi"/>
                  <w:sz w:val="24"/>
                  <w:szCs w:val="24"/>
                </w:rPr>
                <w:t>/about_us/citizens_charter.php</w:t>
              </w:r>
            </w:hyperlink>
          </w:p>
        </w:tc>
        <w:tc>
          <w:tcPr>
            <w:tcW w:w="3363" w:type="dxa"/>
          </w:tcPr>
          <w:p w14:paraId="13C61F7C" w14:textId="77777777"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C12258A" w14:textId="77777777" w:rsidTr="000760FC">
        <w:trPr>
          <w:trHeight w:val="412"/>
        </w:trPr>
        <w:tc>
          <w:tcPr>
            <w:tcW w:w="827" w:type="dxa"/>
            <w:vMerge/>
          </w:tcPr>
          <w:p w14:paraId="068E31A2" w14:textId="77777777" w:rsidR="005B2F0C" w:rsidRDefault="005B2F0C" w:rsidP="000760FC">
            <w:pPr>
              <w:jc w:val="both"/>
              <w:rPr>
                <w:rFonts w:asciiTheme="majorHAnsi" w:hAnsiTheme="majorHAnsi"/>
                <w:sz w:val="24"/>
                <w:szCs w:val="24"/>
              </w:rPr>
            </w:pPr>
          </w:p>
        </w:tc>
        <w:tc>
          <w:tcPr>
            <w:tcW w:w="2400" w:type="dxa"/>
            <w:vMerge/>
          </w:tcPr>
          <w:p w14:paraId="1812C7E4" w14:textId="77777777" w:rsidR="005B2F0C" w:rsidRDefault="005B2F0C" w:rsidP="000760FC">
            <w:pPr>
              <w:jc w:val="both"/>
              <w:rPr>
                <w:rFonts w:asciiTheme="majorHAnsi" w:hAnsiTheme="majorHAnsi"/>
                <w:sz w:val="24"/>
                <w:szCs w:val="24"/>
              </w:rPr>
            </w:pPr>
          </w:p>
        </w:tc>
        <w:tc>
          <w:tcPr>
            <w:tcW w:w="7513" w:type="dxa"/>
          </w:tcPr>
          <w:p w14:paraId="238B4238" w14:textId="77777777"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Norms/ standards for functions/ service delivery</w:t>
            </w:r>
          </w:p>
          <w:p w14:paraId="30782C02" w14:textId="3FEEE2E9" w:rsidR="002D2501" w:rsidRPr="00073989" w:rsidRDefault="009A4423" w:rsidP="00073989">
            <w:pPr>
              <w:tabs>
                <w:tab w:val="left" w:pos="498"/>
              </w:tabs>
              <w:ind w:left="73"/>
              <w:jc w:val="both"/>
              <w:rPr>
                <w:rFonts w:asciiTheme="majorHAnsi" w:hAnsiTheme="majorHAnsi"/>
                <w:sz w:val="24"/>
                <w:szCs w:val="24"/>
              </w:rPr>
            </w:pPr>
            <w:hyperlink r:id="rId33" w:history="1">
              <w:r w:rsidR="002D2501"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2D2501" w:rsidRPr="00C14155">
                <w:rPr>
                  <w:rStyle w:val="Hyperlink"/>
                  <w:rFonts w:asciiTheme="majorHAnsi" w:hAnsiTheme="majorHAnsi"/>
                  <w:sz w:val="24"/>
                  <w:szCs w:val="24"/>
                </w:rPr>
                <w:t>/about_us/citizens_charter.php</w:t>
              </w:r>
            </w:hyperlink>
          </w:p>
        </w:tc>
        <w:tc>
          <w:tcPr>
            <w:tcW w:w="3363" w:type="dxa"/>
          </w:tcPr>
          <w:p w14:paraId="0D3D19C4" w14:textId="77777777"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EBD4F86" w14:textId="77777777" w:rsidTr="000760FC">
        <w:trPr>
          <w:trHeight w:val="412"/>
        </w:trPr>
        <w:tc>
          <w:tcPr>
            <w:tcW w:w="827" w:type="dxa"/>
            <w:vMerge/>
          </w:tcPr>
          <w:p w14:paraId="5F372391" w14:textId="77777777" w:rsidR="005B2F0C" w:rsidRDefault="005B2F0C" w:rsidP="000760FC">
            <w:pPr>
              <w:jc w:val="both"/>
              <w:rPr>
                <w:rFonts w:asciiTheme="majorHAnsi" w:hAnsiTheme="majorHAnsi"/>
                <w:sz w:val="24"/>
                <w:szCs w:val="24"/>
              </w:rPr>
            </w:pPr>
          </w:p>
        </w:tc>
        <w:tc>
          <w:tcPr>
            <w:tcW w:w="2400" w:type="dxa"/>
            <w:vMerge/>
          </w:tcPr>
          <w:p w14:paraId="615C60A5" w14:textId="77777777" w:rsidR="005B2F0C" w:rsidRDefault="005B2F0C" w:rsidP="000760FC">
            <w:pPr>
              <w:jc w:val="both"/>
              <w:rPr>
                <w:rFonts w:asciiTheme="majorHAnsi" w:hAnsiTheme="majorHAnsi"/>
                <w:sz w:val="24"/>
                <w:szCs w:val="24"/>
              </w:rPr>
            </w:pPr>
          </w:p>
        </w:tc>
        <w:tc>
          <w:tcPr>
            <w:tcW w:w="7513" w:type="dxa"/>
          </w:tcPr>
          <w:p w14:paraId="2FF47428" w14:textId="77777777"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Process by which these services can be accessed</w:t>
            </w:r>
          </w:p>
          <w:p w14:paraId="5018F0AE" w14:textId="3FDB6E24" w:rsidR="002D2501" w:rsidRPr="00073989" w:rsidRDefault="009A4423" w:rsidP="00073989">
            <w:pPr>
              <w:tabs>
                <w:tab w:val="left" w:pos="498"/>
              </w:tabs>
              <w:ind w:left="73"/>
              <w:jc w:val="both"/>
              <w:rPr>
                <w:rFonts w:asciiTheme="majorHAnsi" w:hAnsiTheme="majorHAnsi"/>
                <w:sz w:val="24"/>
                <w:szCs w:val="24"/>
              </w:rPr>
            </w:pPr>
            <w:hyperlink r:id="rId34" w:history="1">
              <w:r w:rsidR="002D2501"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2D2501" w:rsidRPr="00C14155">
                <w:rPr>
                  <w:rStyle w:val="Hyperlink"/>
                  <w:rFonts w:asciiTheme="majorHAnsi" w:hAnsiTheme="majorHAnsi"/>
                  <w:sz w:val="24"/>
                  <w:szCs w:val="24"/>
                </w:rPr>
                <w:t>/about_us/citizens_charter.php</w:t>
              </w:r>
            </w:hyperlink>
          </w:p>
        </w:tc>
        <w:tc>
          <w:tcPr>
            <w:tcW w:w="3363" w:type="dxa"/>
          </w:tcPr>
          <w:p w14:paraId="67D62E5B" w14:textId="77777777"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481C9BB5" w14:textId="77777777" w:rsidTr="000760FC">
        <w:trPr>
          <w:trHeight w:val="412"/>
        </w:trPr>
        <w:tc>
          <w:tcPr>
            <w:tcW w:w="827" w:type="dxa"/>
            <w:vMerge/>
          </w:tcPr>
          <w:p w14:paraId="5FA081D3" w14:textId="77777777" w:rsidR="005B2F0C" w:rsidRDefault="005B2F0C" w:rsidP="000760FC">
            <w:pPr>
              <w:jc w:val="both"/>
              <w:rPr>
                <w:rFonts w:asciiTheme="majorHAnsi" w:hAnsiTheme="majorHAnsi"/>
                <w:sz w:val="24"/>
                <w:szCs w:val="24"/>
              </w:rPr>
            </w:pPr>
          </w:p>
        </w:tc>
        <w:tc>
          <w:tcPr>
            <w:tcW w:w="2400" w:type="dxa"/>
            <w:vMerge/>
          </w:tcPr>
          <w:p w14:paraId="2BA153B2" w14:textId="77777777" w:rsidR="005B2F0C" w:rsidRDefault="005B2F0C" w:rsidP="000760FC">
            <w:pPr>
              <w:jc w:val="both"/>
              <w:rPr>
                <w:rFonts w:asciiTheme="majorHAnsi" w:hAnsiTheme="majorHAnsi"/>
                <w:sz w:val="24"/>
                <w:szCs w:val="24"/>
              </w:rPr>
            </w:pPr>
          </w:p>
        </w:tc>
        <w:tc>
          <w:tcPr>
            <w:tcW w:w="7513" w:type="dxa"/>
          </w:tcPr>
          <w:p w14:paraId="6714978C" w14:textId="77777777" w:rsidR="005B2F0C" w:rsidRDefault="005B2F0C" w:rsidP="005B2F0C">
            <w:pPr>
              <w:pStyle w:val="ListParagraph"/>
              <w:numPr>
                <w:ilvl w:val="0"/>
                <w:numId w:val="4"/>
              </w:numPr>
              <w:tabs>
                <w:tab w:val="left" w:pos="498"/>
              </w:tabs>
              <w:ind w:hanging="861"/>
              <w:jc w:val="both"/>
              <w:rPr>
                <w:rFonts w:asciiTheme="majorHAnsi" w:hAnsiTheme="majorHAnsi"/>
                <w:sz w:val="24"/>
                <w:szCs w:val="24"/>
              </w:rPr>
            </w:pPr>
            <w:r>
              <w:rPr>
                <w:rFonts w:asciiTheme="majorHAnsi" w:hAnsiTheme="majorHAnsi"/>
                <w:sz w:val="24"/>
                <w:szCs w:val="24"/>
              </w:rPr>
              <w:t>Time-limit for achieving the targets</w:t>
            </w:r>
          </w:p>
          <w:p w14:paraId="1C06C56E" w14:textId="5C7E01CA" w:rsidR="005B2F0C" w:rsidRPr="00876570" w:rsidRDefault="009A4423" w:rsidP="002D2501">
            <w:pPr>
              <w:tabs>
                <w:tab w:val="left" w:pos="498"/>
              </w:tabs>
              <w:ind w:left="73"/>
              <w:jc w:val="both"/>
              <w:rPr>
                <w:rFonts w:asciiTheme="majorHAnsi" w:hAnsiTheme="majorHAnsi"/>
                <w:sz w:val="24"/>
                <w:szCs w:val="24"/>
              </w:rPr>
            </w:pPr>
            <w:hyperlink r:id="rId35" w:history="1">
              <w:r w:rsidR="002D2501"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2D2501" w:rsidRPr="00C14155">
                <w:rPr>
                  <w:rStyle w:val="Hyperlink"/>
                  <w:rFonts w:asciiTheme="majorHAnsi" w:hAnsiTheme="majorHAnsi"/>
                  <w:sz w:val="24"/>
                  <w:szCs w:val="24"/>
                </w:rPr>
                <w:t>/about_us/citizens_charter.php</w:t>
              </w:r>
            </w:hyperlink>
          </w:p>
        </w:tc>
        <w:tc>
          <w:tcPr>
            <w:tcW w:w="3363" w:type="dxa"/>
          </w:tcPr>
          <w:p w14:paraId="4AD0D232" w14:textId="77777777" w:rsidR="005B2F0C" w:rsidRPr="00FF7223" w:rsidRDefault="002D2501"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F5A2C67" w14:textId="77777777" w:rsidTr="000760FC">
        <w:trPr>
          <w:trHeight w:val="412"/>
        </w:trPr>
        <w:tc>
          <w:tcPr>
            <w:tcW w:w="827" w:type="dxa"/>
            <w:vMerge/>
          </w:tcPr>
          <w:p w14:paraId="0C8E5CE7" w14:textId="77777777" w:rsidR="005B2F0C" w:rsidRDefault="005B2F0C" w:rsidP="000760FC">
            <w:pPr>
              <w:jc w:val="both"/>
              <w:rPr>
                <w:rFonts w:asciiTheme="majorHAnsi" w:hAnsiTheme="majorHAnsi"/>
                <w:sz w:val="24"/>
                <w:szCs w:val="24"/>
              </w:rPr>
            </w:pPr>
          </w:p>
        </w:tc>
        <w:tc>
          <w:tcPr>
            <w:tcW w:w="2400" w:type="dxa"/>
            <w:vMerge/>
          </w:tcPr>
          <w:p w14:paraId="4C8EBDD8" w14:textId="77777777" w:rsidR="005B2F0C" w:rsidRDefault="005B2F0C" w:rsidP="000760FC">
            <w:pPr>
              <w:jc w:val="both"/>
              <w:rPr>
                <w:rFonts w:asciiTheme="majorHAnsi" w:hAnsiTheme="majorHAnsi"/>
                <w:sz w:val="24"/>
                <w:szCs w:val="24"/>
              </w:rPr>
            </w:pPr>
          </w:p>
        </w:tc>
        <w:tc>
          <w:tcPr>
            <w:tcW w:w="7513" w:type="dxa"/>
          </w:tcPr>
          <w:p w14:paraId="1B15DC97" w14:textId="77777777" w:rsidR="005B2F0C" w:rsidRPr="00665F61" w:rsidRDefault="005B2F0C" w:rsidP="005B2F0C">
            <w:pPr>
              <w:pStyle w:val="ListParagraph"/>
              <w:numPr>
                <w:ilvl w:val="0"/>
                <w:numId w:val="4"/>
              </w:numPr>
              <w:tabs>
                <w:tab w:val="left" w:pos="498"/>
              </w:tabs>
              <w:ind w:hanging="861"/>
              <w:jc w:val="both"/>
              <w:rPr>
                <w:rFonts w:ascii="Times New Roman" w:hAnsi="Times New Roman" w:cs="Times New Roman"/>
                <w:sz w:val="28"/>
                <w:szCs w:val="28"/>
              </w:rPr>
            </w:pPr>
            <w:r w:rsidRPr="00665F61">
              <w:rPr>
                <w:rFonts w:ascii="Times New Roman" w:hAnsi="Times New Roman" w:cs="Times New Roman"/>
                <w:sz w:val="28"/>
                <w:szCs w:val="28"/>
              </w:rPr>
              <w:t>Process of redress of grievances</w:t>
            </w:r>
          </w:p>
          <w:tbl>
            <w:tblPr>
              <w:tblW w:w="4000" w:type="pct"/>
              <w:jc w:val="center"/>
              <w:tblCellSpacing w:w="0" w:type="dxa"/>
              <w:shd w:val="clear" w:color="auto" w:fill="FFFFFF"/>
              <w:tblCellMar>
                <w:left w:w="0" w:type="dxa"/>
                <w:right w:w="0" w:type="dxa"/>
              </w:tblCellMar>
              <w:tblLook w:val="04A0" w:firstRow="1" w:lastRow="0" w:firstColumn="1" w:lastColumn="0" w:noHBand="0" w:noVBand="1"/>
            </w:tblPr>
            <w:tblGrid>
              <w:gridCol w:w="6256"/>
            </w:tblGrid>
            <w:tr w:rsidR="0038224C" w14:paraId="42F6B7CA" w14:textId="77777777" w:rsidTr="0038224C">
              <w:trPr>
                <w:trHeight w:val="450"/>
                <w:tblCellSpacing w:w="0" w:type="dxa"/>
                <w:jc w:val="center"/>
              </w:trPr>
              <w:tc>
                <w:tcPr>
                  <w:tcW w:w="0" w:type="auto"/>
                  <w:shd w:val="clear" w:color="auto" w:fill="FFFFFF"/>
                  <w:vAlign w:val="center"/>
                  <w:hideMark/>
                </w:tcPr>
                <w:p w14:paraId="30BC4D85" w14:textId="77777777" w:rsidR="0038224C" w:rsidRDefault="0038224C" w:rsidP="0038224C">
                  <w:pPr>
                    <w:spacing w:after="0"/>
                    <w:rPr>
                      <w:rFonts w:ascii="Arial" w:hAnsi="Arial" w:cs="Arial"/>
                      <w:color w:val="000000"/>
                      <w:sz w:val="20"/>
                      <w:szCs w:val="20"/>
                    </w:rPr>
                  </w:pPr>
                  <w:r>
                    <w:rPr>
                      <w:rFonts w:ascii="Arial" w:hAnsi="Arial" w:cs="Arial"/>
                      <w:color w:val="000000"/>
                      <w:sz w:val="20"/>
                      <w:szCs w:val="20"/>
                    </w:rPr>
                    <w:t>The following committees/functionaries have been instituted at NIPGR to address the grievances of employees/students/public:</w:t>
                  </w:r>
                </w:p>
              </w:tc>
            </w:tr>
            <w:tr w:rsidR="0038224C" w14:paraId="73AF8DC7" w14:textId="77777777" w:rsidTr="0038224C">
              <w:trPr>
                <w:trHeight w:val="450"/>
                <w:tblCellSpacing w:w="0" w:type="dxa"/>
                <w:jc w:val="center"/>
              </w:trPr>
              <w:tc>
                <w:tcPr>
                  <w:tcW w:w="0" w:type="auto"/>
                  <w:shd w:val="clear" w:color="auto" w:fill="FFFFFF"/>
                  <w:vAlign w:val="center"/>
                  <w:hideMark/>
                </w:tcPr>
                <w:p w14:paraId="0DF59D5F"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Director of Public Grievances</w:t>
                  </w:r>
                </w:p>
                <w:p w14:paraId="22A308F3"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Chief Vigilance Officer</w:t>
                  </w:r>
                </w:p>
                <w:p w14:paraId="639B1809"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Public Information Officer</w:t>
                  </w:r>
                </w:p>
                <w:p w14:paraId="4FF5EF3B"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lastRenderedPageBreak/>
                    <w:t>Nodal Officer (SC/ST)</w:t>
                  </w:r>
                </w:p>
                <w:p w14:paraId="28E77BBC"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Nodal Officer (OBC)</w:t>
                  </w:r>
                </w:p>
                <w:p w14:paraId="538291D8" w14:textId="77777777"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Gender Sensitisation Committee Against Sexual Harassment (GSCASH)</w:t>
                  </w:r>
                </w:p>
                <w:p w14:paraId="5321EE4C" w14:textId="35AF402B" w:rsidR="0038224C" w:rsidRPr="00F072FA" w:rsidRDefault="0038224C" w:rsidP="0038224C">
                  <w:pPr>
                    <w:numPr>
                      <w:ilvl w:val="0"/>
                      <w:numId w:val="42"/>
                    </w:numPr>
                    <w:spacing w:after="0" w:line="240" w:lineRule="auto"/>
                    <w:ind w:left="0"/>
                    <w:rPr>
                      <w:rFonts w:ascii="Arial" w:hAnsi="Arial" w:cs="Arial"/>
                      <w:color w:val="000000"/>
                      <w:sz w:val="20"/>
                      <w:szCs w:val="20"/>
                    </w:rPr>
                  </w:pPr>
                  <w:r w:rsidRPr="00F072FA">
                    <w:rPr>
                      <w:rFonts w:ascii="Arial" w:hAnsi="Arial" w:cs="Arial"/>
                      <w:color w:val="000000"/>
                      <w:sz w:val="20"/>
                      <w:szCs w:val="20"/>
                    </w:rPr>
                    <w:t xml:space="preserve">Student's </w:t>
                  </w:r>
                  <w:proofErr w:type="spellStart"/>
                  <w:r w:rsidRPr="00F072FA">
                    <w:rPr>
                      <w:rFonts w:ascii="Arial" w:hAnsi="Arial" w:cs="Arial"/>
                      <w:color w:val="000000"/>
                      <w:sz w:val="20"/>
                      <w:szCs w:val="20"/>
                    </w:rPr>
                    <w:t>Counseling</w:t>
                  </w:r>
                  <w:proofErr w:type="spellEnd"/>
                  <w:r w:rsidRPr="00F072FA">
                    <w:rPr>
                      <w:rFonts w:ascii="Arial" w:hAnsi="Arial" w:cs="Arial"/>
                      <w:color w:val="000000"/>
                      <w:sz w:val="20"/>
                      <w:szCs w:val="20"/>
                    </w:rPr>
                    <w:t xml:space="preserve"> Committee</w:t>
                  </w:r>
                </w:p>
                <w:p w14:paraId="1F3D80F9" w14:textId="500DAC10" w:rsidR="00627657" w:rsidRPr="002A0C48" w:rsidRDefault="00627657"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Technology Transfer Committee</w:t>
                  </w:r>
                </w:p>
                <w:p w14:paraId="5CE9161B" w14:textId="68F7BB55" w:rsidR="002A0C48" w:rsidRPr="00F072FA" w:rsidRDefault="002A0C48" w:rsidP="0038224C">
                  <w:pPr>
                    <w:numPr>
                      <w:ilvl w:val="0"/>
                      <w:numId w:val="42"/>
                    </w:numPr>
                    <w:spacing w:after="0" w:line="240" w:lineRule="auto"/>
                    <w:ind w:left="0"/>
                    <w:rPr>
                      <w:rStyle w:val="Strong"/>
                      <w:rFonts w:ascii="Arial" w:hAnsi="Arial" w:cs="Arial"/>
                      <w:b w:val="0"/>
                      <w:bCs w:val="0"/>
                      <w:color w:val="000000"/>
                      <w:sz w:val="20"/>
                      <w:szCs w:val="20"/>
                    </w:rPr>
                  </w:pPr>
                  <w:r>
                    <w:rPr>
                      <w:rStyle w:val="Strong"/>
                      <w:rFonts w:ascii="Arial" w:hAnsi="Arial" w:cs="Arial"/>
                      <w:b w:val="0"/>
                      <w:bCs w:val="0"/>
                      <w:sz w:val="20"/>
                      <w:szCs w:val="20"/>
                    </w:rPr>
                    <w:t>Legal Matters</w:t>
                  </w:r>
                </w:p>
                <w:p w14:paraId="378EC7DE" w14:textId="65DF3F8B" w:rsidR="00F40AED" w:rsidRPr="00F072FA" w:rsidRDefault="00F40AED" w:rsidP="0038224C">
                  <w:pPr>
                    <w:numPr>
                      <w:ilvl w:val="0"/>
                      <w:numId w:val="42"/>
                    </w:numPr>
                    <w:spacing w:after="0" w:line="240" w:lineRule="auto"/>
                    <w:ind w:left="0"/>
                    <w:rPr>
                      <w:rFonts w:ascii="Arial" w:hAnsi="Arial" w:cs="Arial"/>
                      <w:color w:val="000000"/>
                      <w:sz w:val="20"/>
                      <w:szCs w:val="20"/>
                    </w:rPr>
                  </w:pPr>
                  <w:bookmarkStart w:id="4" w:name="academic"/>
                  <w:r w:rsidRPr="00F072FA">
                    <w:rPr>
                      <w:rFonts w:ascii="Arial" w:hAnsi="Arial" w:cs="Arial"/>
                      <w:sz w:val="20"/>
                      <w:szCs w:val="20"/>
                    </w:rPr>
                    <w:t>Anti-Ragging Committee</w:t>
                  </w:r>
                  <w:bookmarkEnd w:id="4"/>
                </w:p>
                <w:p w14:paraId="4095B779" w14:textId="121D8B96"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Diesel Procurement Committee</w:t>
                  </w:r>
                </w:p>
                <w:p w14:paraId="2F56BE8E" w14:textId="5A2CAA11"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Staff Residential Welfare Committee</w:t>
                  </w:r>
                </w:p>
                <w:p w14:paraId="7E854276" w14:textId="6E32507D"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proofErr w:type="spellStart"/>
                  <w:r w:rsidRPr="00F072FA">
                    <w:rPr>
                      <w:rStyle w:val="Strong"/>
                      <w:rFonts w:ascii="Arial" w:hAnsi="Arial" w:cs="Arial"/>
                      <w:b w:val="0"/>
                      <w:bCs w:val="0"/>
                      <w:sz w:val="20"/>
                      <w:szCs w:val="20"/>
                    </w:rPr>
                    <w:t>Creche</w:t>
                  </w:r>
                  <w:proofErr w:type="spellEnd"/>
                  <w:r w:rsidRPr="00F072FA">
                    <w:rPr>
                      <w:rStyle w:val="Strong"/>
                      <w:rFonts w:ascii="Arial" w:hAnsi="Arial" w:cs="Arial"/>
                      <w:b w:val="0"/>
                      <w:bCs w:val="0"/>
                      <w:sz w:val="20"/>
                      <w:szCs w:val="20"/>
                    </w:rPr>
                    <w:t xml:space="preserve"> Committee</w:t>
                  </w:r>
                </w:p>
                <w:p w14:paraId="1B46B523" w14:textId="4ECAD45D"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 xml:space="preserve">Screening Committee for </w:t>
                  </w:r>
                  <w:proofErr w:type="spellStart"/>
                  <w:r w:rsidRPr="00F072FA">
                    <w:rPr>
                      <w:rStyle w:val="Strong"/>
                      <w:rFonts w:ascii="Arial" w:hAnsi="Arial" w:cs="Arial"/>
                      <w:b w:val="0"/>
                      <w:bCs w:val="0"/>
                      <w:sz w:val="20"/>
                      <w:szCs w:val="20"/>
                    </w:rPr>
                    <w:t>Ramalingaswami</w:t>
                  </w:r>
                  <w:proofErr w:type="spellEnd"/>
                  <w:r w:rsidRPr="00F072FA">
                    <w:rPr>
                      <w:rStyle w:val="Strong"/>
                      <w:rFonts w:ascii="Arial" w:hAnsi="Arial" w:cs="Arial"/>
                      <w:b w:val="0"/>
                      <w:bCs w:val="0"/>
                      <w:sz w:val="20"/>
                      <w:szCs w:val="20"/>
                    </w:rPr>
                    <w:t xml:space="preserve">/ </w:t>
                  </w:r>
                  <w:proofErr w:type="spellStart"/>
                  <w:r w:rsidRPr="00F072FA">
                    <w:rPr>
                      <w:rStyle w:val="Strong"/>
                      <w:rFonts w:ascii="Arial" w:hAnsi="Arial" w:cs="Arial"/>
                      <w:b w:val="0"/>
                      <w:bCs w:val="0"/>
                      <w:sz w:val="20"/>
                      <w:szCs w:val="20"/>
                    </w:rPr>
                    <w:t>Ramanujan</w:t>
                  </w:r>
                  <w:proofErr w:type="spellEnd"/>
                  <w:r w:rsidRPr="00F072FA">
                    <w:rPr>
                      <w:rStyle w:val="Strong"/>
                      <w:rFonts w:ascii="Arial" w:hAnsi="Arial" w:cs="Arial"/>
                      <w:b w:val="0"/>
                      <w:bCs w:val="0"/>
                      <w:sz w:val="20"/>
                      <w:szCs w:val="20"/>
                    </w:rPr>
                    <w:t>/ INSPIRE Faculty Fellowships</w:t>
                  </w:r>
                </w:p>
                <w:p w14:paraId="5641DB56" w14:textId="03265DDE" w:rsidR="00F40AED" w:rsidRPr="00F072FA" w:rsidRDefault="00F40AED" w:rsidP="0038224C">
                  <w:pPr>
                    <w:numPr>
                      <w:ilvl w:val="0"/>
                      <w:numId w:val="42"/>
                    </w:numPr>
                    <w:spacing w:after="0" w:line="240" w:lineRule="auto"/>
                    <w:ind w:left="0"/>
                    <w:rPr>
                      <w:rStyle w:val="Strong"/>
                      <w:rFonts w:ascii="Arial" w:hAnsi="Arial" w:cs="Arial"/>
                      <w:b w:val="0"/>
                      <w:bCs w:val="0"/>
                      <w:color w:val="000000"/>
                      <w:sz w:val="20"/>
                      <w:szCs w:val="20"/>
                    </w:rPr>
                  </w:pPr>
                  <w:r w:rsidRPr="00F072FA">
                    <w:rPr>
                      <w:rStyle w:val="Strong"/>
                      <w:rFonts w:ascii="Arial" w:hAnsi="Arial" w:cs="Arial"/>
                      <w:b w:val="0"/>
                      <w:bCs w:val="0"/>
                      <w:sz w:val="20"/>
                      <w:szCs w:val="20"/>
                    </w:rPr>
                    <w:t>E-governance Committee</w:t>
                  </w:r>
                </w:p>
                <w:p w14:paraId="71EBBBF4" w14:textId="498D8E49"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Technical Committee Annual Maintenance Contract</w:t>
                  </w:r>
                </w:p>
                <w:p w14:paraId="56985E09" w14:textId="40025D61"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Technical Committee Related to Purchase Matter</w:t>
                  </w:r>
                </w:p>
                <w:p w14:paraId="35C53BF7" w14:textId="50C3B365"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Annual Physical Verification Committee</w:t>
                  </w:r>
                </w:p>
                <w:p w14:paraId="7EC60853" w14:textId="5DEF351C"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Official Language Implementation Committee</w:t>
                  </w:r>
                </w:p>
                <w:p w14:paraId="3CD54A9D" w14:textId="409699DF"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Committee to assess progress reports of probationers</w:t>
                  </w:r>
                </w:p>
                <w:p w14:paraId="6C99D3A1" w14:textId="03AE9D8B" w:rsidR="00F40AED" w:rsidRPr="00F072FA" w:rsidRDefault="00F40AED" w:rsidP="0038224C">
                  <w:pPr>
                    <w:numPr>
                      <w:ilvl w:val="0"/>
                      <w:numId w:val="42"/>
                    </w:numPr>
                    <w:spacing w:after="0" w:line="240" w:lineRule="auto"/>
                    <w:ind w:left="0"/>
                    <w:rPr>
                      <w:rFonts w:ascii="Arial" w:hAnsi="Arial" w:cs="Arial"/>
                      <w:color w:val="000000"/>
                      <w:sz w:val="20"/>
                      <w:szCs w:val="20"/>
                    </w:rPr>
                  </w:pPr>
                  <w:r w:rsidRPr="00F072FA">
                    <w:rPr>
                      <w:rFonts w:ascii="Arial" w:hAnsi="Arial" w:cs="Arial"/>
                      <w:sz w:val="20"/>
                      <w:szCs w:val="20"/>
                    </w:rPr>
                    <w:t>Campus/ Field Development &amp; Safety Committee</w:t>
                  </w:r>
                </w:p>
                <w:p w14:paraId="5CDE8D00" w14:textId="6660D564" w:rsidR="00F40AED" w:rsidRPr="00F072FA" w:rsidRDefault="00F40AED" w:rsidP="0038224C">
                  <w:pPr>
                    <w:numPr>
                      <w:ilvl w:val="0"/>
                      <w:numId w:val="42"/>
                    </w:numPr>
                    <w:spacing w:after="0" w:line="240" w:lineRule="auto"/>
                    <w:ind w:left="0"/>
                    <w:rPr>
                      <w:rFonts w:ascii="Arial" w:hAnsi="Arial" w:cs="Arial"/>
                      <w:color w:val="000000"/>
                      <w:sz w:val="20"/>
                      <w:szCs w:val="20"/>
                    </w:rPr>
                  </w:pPr>
                  <w:bookmarkStart w:id="5" w:name="building"/>
                  <w:r w:rsidRPr="00F072FA">
                    <w:rPr>
                      <w:rFonts w:ascii="Arial" w:hAnsi="Arial" w:cs="Arial"/>
                      <w:sz w:val="20"/>
                      <w:szCs w:val="20"/>
                    </w:rPr>
                    <w:t>Committee to define general responsibilities &amp; powers of Administrative and Technical Cadre Staf</w:t>
                  </w:r>
                  <w:bookmarkEnd w:id="5"/>
                  <w:r w:rsidRPr="00F072FA">
                    <w:rPr>
                      <w:rFonts w:ascii="Arial" w:hAnsi="Arial" w:cs="Arial"/>
                      <w:sz w:val="20"/>
                      <w:szCs w:val="20"/>
                    </w:rPr>
                    <w:t>f</w:t>
                  </w:r>
                </w:p>
                <w:p w14:paraId="2BE739DE" w14:textId="54A809E8" w:rsidR="00F40AED" w:rsidRPr="003752EE" w:rsidRDefault="00F40AED" w:rsidP="0038224C">
                  <w:pPr>
                    <w:numPr>
                      <w:ilvl w:val="0"/>
                      <w:numId w:val="42"/>
                    </w:numPr>
                    <w:spacing w:after="0" w:line="240" w:lineRule="auto"/>
                    <w:ind w:left="0"/>
                    <w:rPr>
                      <w:rFonts w:ascii="Arial" w:hAnsi="Arial" w:cs="Arial"/>
                      <w:color w:val="000000"/>
                      <w:sz w:val="20"/>
                      <w:szCs w:val="20"/>
                    </w:rPr>
                  </w:pPr>
                  <w:bookmarkStart w:id="6" w:name="governing"/>
                  <w:r w:rsidRPr="00F072FA">
                    <w:rPr>
                      <w:rFonts w:ascii="Arial" w:hAnsi="Arial" w:cs="Arial"/>
                      <w:sz w:val="20"/>
                      <w:szCs w:val="20"/>
                    </w:rPr>
                    <w:t>Institutional Biosafety Committee</w:t>
                  </w:r>
                  <w:bookmarkEnd w:id="6"/>
                </w:p>
                <w:p w14:paraId="702740B7" w14:textId="5731A388" w:rsidR="003752EE" w:rsidRPr="003752EE" w:rsidRDefault="003752EE" w:rsidP="0038224C">
                  <w:pPr>
                    <w:numPr>
                      <w:ilvl w:val="0"/>
                      <w:numId w:val="42"/>
                    </w:numPr>
                    <w:spacing w:after="0" w:line="240" w:lineRule="auto"/>
                    <w:ind w:left="0"/>
                    <w:rPr>
                      <w:rFonts w:ascii="Arial" w:hAnsi="Arial" w:cs="Arial"/>
                      <w:sz w:val="20"/>
                      <w:szCs w:val="20"/>
                    </w:rPr>
                  </w:pPr>
                  <w:r w:rsidRPr="003752EE">
                    <w:rPr>
                      <w:rFonts w:ascii="Arial" w:hAnsi="Arial" w:cs="Arial"/>
                      <w:sz w:val="20"/>
                      <w:szCs w:val="20"/>
                      <w:shd w:val="clear" w:color="auto" w:fill="FFFFFF"/>
                    </w:rPr>
                    <w:t>Works &amp; Infrastructure Maintenance Committee</w:t>
                  </w:r>
                </w:p>
                <w:p w14:paraId="1211488E" w14:textId="41EABA37" w:rsidR="003752EE" w:rsidRPr="003752EE" w:rsidRDefault="003752EE" w:rsidP="0038224C">
                  <w:pPr>
                    <w:numPr>
                      <w:ilvl w:val="0"/>
                      <w:numId w:val="42"/>
                    </w:numPr>
                    <w:spacing w:after="0" w:line="240" w:lineRule="auto"/>
                    <w:ind w:left="0"/>
                    <w:rPr>
                      <w:rFonts w:ascii="Arial" w:hAnsi="Arial" w:cs="Arial"/>
                      <w:sz w:val="20"/>
                      <w:szCs w:val="20"/>
                    </w:rPr>
                  </w:pPr>
                  <w:r w:rsidRPr="003752EE">
                    <w:rPr>
                      <w:rFonts w:ascii="Arial" w:hAnsi="Arial" w:cs="Arial"/>
                      <w:sz w:val="20"/>
                      <w:szCs w:val="20"/>
                      <w:shd w:val="clear" w:color="auto" w:fill="FFFFFF"/>
                    </w:rPr>
                    <w:t xml:space="preserve">Internal Grievance Committee for </w:t>
                  </w:r>
                  <w:proofErr w:type="spellStart"/>
                  <w:r w:rsidRPr="003752EE">
                    <w:rPr>
                      <w:rFonts w:ascii="Arial" w:hAnsi="Arial" w:cs="Arial"/>
                      <w:sz w:val="20"/>
                      <w:szCs w:val="20"/>
                      <w:shd w:val="clear" w:color="auto" w:fill="FFFFFF"/>
                    </w:rPr>
                    <w:t>redressal</w:t>
                  </w:r>
                  <w:proofErr w:type="spellEnd"/>
                  <w:r w:rsidRPr="003752EE">
                    <w:rPr>
                      <w:rFonts w:ascii="Arial" w:hAnsi="Arial" w:cs="Arial"/>
                      <w:sz w:val="20"/>
                      <w:szCs w:val="20"/>
                      <w:shd w:val="clear" w:color="auto" w:fill="FFFFFF"/>
                    </w:rPr>
                    <w:t xml:space="preserve"> of employment/service related grievances of Scheduled Tribe employees of NIPGR</w:t>
                  </w:r>
                </w:p>
                <w:p w14:paraId="3DDC399B" w14:textId="38A2D4FA" w:rsidR="003752EE" w:rsidRPr="003752EE" w:rsidRDefault="003752EE" w:rsidP="0038224C">
                  <w:pPr>
                    <w:numPr>
                      <w:ilvl w:val="0"/>
                      <w:numId w:val="42"/>
                    </w:numPr>
                    <w:spacing w:after="0" w:line="240" w:lineRule="auto"/>
                    <w:ind w:left="0"/>
                    <w:rPr>
                      <w:rFonts w:ascii="Arial" w:hAnsi="Arial" w:cs="Arial"/>
                      <w:sz w:val="20"/>
                      <w:szCs w:val="20"/>
                    </w:rPr>
                  </w:pPr>
                  <w:r w:rsidRPr="003752EE">
                    <w:rPr>
                      <w:rFonts w:ascii="Arial" w:hAnsi="Arial" w:cs="Arial"/>
                      <w:sz w:val="20"/>
                      <w:szCs w:val="20"/>
                      <w:shd w:val="clear" w:color="auto" w:fill="FFFFFF"/>
                    </w:rPr>
                    <w:t>Committee for Implementation of Ethical Practices</w:t>
                  </w:r>
                </w:p>
                <w:p w14:paraId="57BFC9DA" w14:textId="77777777" w:rsidR="0038224C" w:rsidRPr="00F072FA" w:rsidRDefault="0038224C" w:rsidP="0038224C">
                  <w:pPr>
                    <w:spacing w:after="0"/>
                    <w:rPr>
                      <w:rFonts w:ascii="Arial" w:hAnsi="Arial" w:cs="Arial"/>
                      <w:color w:val="000000"/>
                      <w:sz w:val="20"/>
                      <w:szCs w:val="20"/>
                    </w:rPr>
                  </w:pPr>
                </w:p>
              </w:tc>
            </w:tr>
            <w:tr w:rsidR="0038224C" w14:paraId="77084178" w14:textId="77777777" w:rsidTr="0038224C">
              <w:trPr>
                <w:trHeight w:val="450"/>
                <w:tblCellSpacing w:w="0" w:type="dxa"/>
                <w:jc w:val="center"/>
              </w:trPr>
              <w:tc>
                <w:tcPr>
                  <w:tcW w:w="0" w:type="auto"/>
                  <w:shd w:val="clear" w:color="auto" w:fill="FFFFFF"/>
                  <w:vAlign w:val="center"/>
                  <w:hideMark/>
                </w:tcPr>
                <w:p w14:paraId="30DF067A" w14:textId="77777777" w:rsidR="0038224C" w:rsidRDefault="0038224C" w:rsidP="0038224C">
                  <w:pPr>
                    <w:spacing w:after="0"/>
                    <w:rPr>
                      <w:rFonts w:ascii="Arial" w:hAnsi="Arial" w:cs="Arial"/>
                      <w:color w:val="000000"/>
                      <w:sz w:val="20"/>
                      <w:szCs w:val="20"/>
                    </w:rPr>
                  </w:pPr>
                  <w:r>
                    <w:rPr>
                      <w:rFonts w:ascii="Arial" w:hAnsi="Arial" w:cs="Arial"/>
                      <w:color w:val="000000"/>
                      <w:sz w:val="20"/>
                      <w:szCs w:val="20"/>
                    </w:rPr>
                    <w:lastRenderedPageBreak/>
                    <w:t>The complete details thereof have been suitably displayed on the website of the Institute.</w:t>
                  </w:r>
                </w:p>
              </w:tc>
            </w:tr>
          </w:tbl>
          <w:p w14:paraId="12C49FEB" w14:textId="48B71DD5" w:rsidR="000C56AE" w:rsidRPr="000C56AE" w:rsidRDefault="009A4423" w:rsidP="006F6D85">
            <w:pPr>
              <w:tabs>
                <w:tab w:val="left" w:pos="498"/>
              </w:tabs>
              <w:ind w:left="73"/>
              <w:jc w:val="both"/>
              <w:rPr>
                <w:rFonts w:asciiTheme="majorHAnsi" w:hAnsiTheme="majorHAnsi"/>
                <w:sz w:val="24"/>
                <w:szCs w:val="24"/>
              </w:rPr>
            </w:pPr>
            <w:hyperlink r:id="rId36" w:history="1">
              <w:r w:rsidR="000C56AE" w:rsidRPr="00745890">
                <w:rPr>
                  <w:rStyle w:val="Hyperlink"/>
                  <w:rFonts w:asciiTheme="majorHAnsi" w:hAnsiTheme="majorHAnsi"/>
                  <w:sz w:val="24"/>
                  <w:szCs w:val="24"/>
                </w:rPr>
                <w:t>http://www.nipgr.</w:t>
              </w:r>
              <w:r w:rsidR="00A545B1">
                <w:rPr>
                  <w:rStyle w:val="Hyperlink"/>
                  <w:rFonts w:asciiTheme="majorHAnsi" w:hAnsiTheme="majorHAnsi"/>
                  <w:sz w:val="24"/>
                  <w:szCs w:val="24"/>
                </w:rPr>
                <w:t>ac.in</w:t>
              </w:r>
              <w:r w:rsidR="000C56AE" w:rsidRPr="00745890">
                <w:rPr>
                  <w:rStyle w:val="Hyperlink"/>
                  <w:rFonts w:asciiTheme="majorHAnsi" w:hAnsiTheme="majorHAnsi"/>
                  <w:sz w:val="24"/>
                  <w:szCs w:val="24"/>
                </w:rPr>
                <w:t>/about_us/institutional_committees.php</w:t>
              </w:r>
            </w:hyperlink>
          </w:p>
        </w:tc>
        <w:tc>
          <w:tcPr>
            <w:tcW w:w="3363" w:type="dxa"/>
          </w:tcPr>
          <w:p w14:paraId="1C37AFA6"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lastRenderedPageBreak/>
              <w:t>Fully met</w:t>
            </w:r>
          </w:p>
        </w:tc>
      </w:tr>
      <w:tr w:rsidR="00575D07" w:rsidRPr="00FF7223" w14:paraId="7B7E84CD" w14:textId="77777777" w:rsidTr="000760FC">
        <w:trPr>
          <w:trHeight w:val="412"/>
        </w:trPr>
        <w:tc>
          <w:tcPr>
            <w:tcW w:w="827" w:type="dxa"/>
            <w:vMerge w:val="restart"/>
          </w:tcPr>
          <w:p w14:paraId="61662EA0" w14:textId="77777777" w:rsidR="005B2F0C" w:rsidRDefault="005B2F0C" w:rsidP="000760FC">
            <w:pPr>
              <w:jc w:val="both"/>
              <w:rPr>
                <w:rFonts w:asciiTheme="majorHAnsi" w:hAnsiTheme="majorHAnsi"/>
                <w:sz w:val="24"/>
                <w:szCs w:val="24"/>
              </w:rPr>
            </w:pPr>
            <w:r>
              <w:rPr>
                <w:rFonts w:asciiTheme="majorHAnsi" w:hAnsiTheme="majorHAnsi"/>
                <w:sz w:val="24"/>
                <w:szCs w:val="24"/>
              </w:rPr>
              <w:lastRenderedPageBreak/>
              <w:t>1.5</w:t>
            </w:r>
          </w:p>
        </w:tc>
        <w:tc>
          <w:tcPr>
            <w:tcW w:w="2400" w:type="dxa"/>
            <w:vMerge w:val="restart"/>
          </w:tcPr>
          <w:p w14:paraId="2817ADB5" w14:textId="77777777" w:rsidR="005B2F0C" w:rsidRDefault="005B2F0C" w:rsidP="000760FC">
            <w:pPr>
              <w:jc w:val="both"/>
              <w:rPr>
                <w:rFonts w:asciiTheme="majorHAnsi" w:hAnsiTheme="majorHAnsi"/>
                <w:sz w:val="24"/>
                <w:szCs w:val="24"/>
              </w:rPr>
            </w:pPr>
            <w:r>
              <w:rPr>
                <w:rFonts w:asciiTheme="majorHAnsi" w:hAnsiTheme="majorHAnsi"/>
                <w:sz w:val="24"/>
                <w:szCs w:val="24"/>
              </w:rPr>
              <w:t>Rules, regulations, instructions manual and records for discharging functions</w:t>
            </w:r>
          </w:p>
          <w:p w14:paraId="2F6FBCB7"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4(1)(b)(v)]</w:t>
            </w:r>
          </w:p>
        </w:tc>
        <w:tc>
          <w:tcPr>
            <w:tcW w:w="7513" w:type="dxa"/>
          </w:tcPr>
          <w:p w14:paraId="6CA788A7" w14:textId="77777777"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Title and nature of the record/ manual /instruction.</w:t>
            </w:r>
          </w:p>
          <w:p w14:paraId="72325624" w14:textId="08BD436D" w:rsidR="009F7165" w:rsidRDefault="009A4423" w:rsidP="009F7165">
            <w:pPr>
              <w:tabs>
                <w:tab w:val="left" w:pos="498"/>
              </w:tabs>
              <w:ind w:left="73"/>
              <w:jc w:val="both"/>
              <w:rPr>
                <w:rStyle w:val="Hyperlink"/>
                <w:rFonts w:asciiTheme="majorHAnsi" w:hAnsiTheme="majorHAnsi"/>
                <w:sz w:val="24"/>
                <w:szCs w:val="24"/>
              </w:rPr>
            </w:pPr>
            <w:hyperlink r:id="rId37" w:history="1">
              <w:r w:rsidR="009F7165" w:rsidRPr="006E2862">
                <w:rPr>
                  <w:rStyle w:val="Hyperlink"/>
                  <w:rFonts w:asciiTheme="majorHAnsi" w:hAnsiTheme="majorHAnsi"/>
                  <w:sz w:val="24"/>
                  <w:szCs w:val="24"/>
                </w:rPr>
                <w:t>http://www.nipgr.</w:t>
              </w:r>
              <w:r w:rsidR="00A545B1">
                <w:rPr>
                  <w:rStyle w:val="Hyperlink"/>
                  <w:rFonts w:asciiTheme="majorHAnsi" w:hAnsiTheme="majorHAnsi"/>
                  <w:sz w:val="24"/>
                  <w:szCs w:val="24"/>
                </w:rPr>
                <w:t>ac.in</w:t>
              </w:r>
              <w:r w:rsidR="009F7165" w:rsidRPr="006E2862">
                <w:rPr>
                  <w:rStyle w:val="Hyperlink"/>
                  <w:rFonts w:asciiTheme="majorHAnsi" w:hAnsiTheme="majorHAnsi"/>
                  <w:sz w:val="24"/>
                  <w:szCs w:val="24"/>
                </w:rPr>
                <w:t>/files/rti/Bye_Laws_NIPGR_web.pdf</w:t>
              </w:r>
            </w:hyperlink>
          </w:p>
          <w:p w14:paraId="101F9D70" w14:textId="5A7DCDFE" w:rsidR="00107CE6" w:rsidRPr="004B689E" w:rsidRDefault="009A4423" w:rsidP="004B689E">
            <w:hyperlink r:id="rId38" w:history="1">
              <w:r w:rsidR="00107CE6" w:rsidRPr="00114CA3">
                <w:rPr>
                  <w:rStyle w:val="Hyperlink"/>
                </w:rPr>
                <w:t>http://www.nipgr.</w:t>
              </w:r>
              <w:r w:rsidR="00A545B1">
                <w:rPr>
                  <w:rStyle w:val="Hyperlink"/>
                </w:rPr>
                <w:t>ac.in</w:t>
              </w:r>
              <w:r w:rsidR="00107CE6" w:rsidRPr="00114CA3">
                <w:rPr>
                  <w:rStyle w:val="Hyperlink"/>
                </w:rPr>
                <w:t>/about_us/policy.php</w:t>
              </w:r>
            </w:hyperlink>
          </w:p>
        </w:tc>
        <w:tc>
          <w:tcPr>
            <w:tcW w:w="3363" w:type="dxa"/>
          </w:tcPr>
          <w:p w14:paraId="27E79CFE"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9A60985" w14:textId="77777777" w:rsidTr="000760FC">
        <w:trPr>
          <w:trHeight w:val="412"/>
        </w:trPr>
        <w:tc>
          <w:tcPr>
            <w:tcW w:w="827" w:type="dxa"/>
            <w:vMerge/>
          </w:tcPr>
          <w:p w14:paraId="3FB9A615" w14:textId="77777777" w:rsidR="005B2F0C" w:rsidRDefault="005B2F0C" w:rsidP="000760FC">
            <w:pPr>
              <w:jc w:val="both"/>
              <w:rPr>
                <w:rFonts w:asciiTheme="majorHAnsi" w:hAnsiTheme="majorHAnsi"/>
                <w:sz w:val="24"/>
                <w:szCs w:val="24"/>
              </w:rPr>
            </w:pPr>
          </w:p>
        </w:tc>
        <w:tc>
          <w:tcPr>
            <w:tcW w:w="2400" w:type="dxa"/>
            <w:vMerge/>
          </w:tcPr>
          <w:p w14:paraId="502545F9" w14:textId="77777777" w:rsidR="005B2F0C" w:rsidRDefault="005B2F0C" w:rsidP="000760FC">
            <w:pPr>
              <w:jc w:val="both"/>
              <w:rPr>
                <w:rFonts w:asciiTheme="majorHAnsi" w:hAnsiTheme="majorHAnsi"/>
                <w:sz w:val="24"/>
                <w:szCs w:val="24"/>
              </w:rPr>
            </w:pPr>
          </w:p>
        </w:tc>
        <w:tc>
          <w:tcPr>
            <w:tcW w:w="7513" w:type="dxa"/>
          </w:tcPr>
          <w:p w14:paraId="40FA5333" w14:textId="77777777"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List of Rules, regulations, instructions manuals and records.</w:t>
            </w:r>
          </w:p>
          <w:p w14:paraId="5E569B06" w14:textId="6CD830C8" w:rsidR="009F7165" w:rsidRDefault="009A4423" w:rsidP="009F7165">
            <w:pPr>
              <w:tabs>
                <w:tab w:val="left" w:pos="498"/>
              </w:tabs>
              <w:ind w:left="73"/>
              <w:jc w:val="both"/>
              <w:rPr>
                <w:rStyle w:val="Hyperlink"/>
                <w:rFonts w:asciiTheme="majorHAnsi" w:hAnsiTheme="majorHAnsi"/>
                <w:sz w:val="24"/>
                <w:szCs w:val="24"/>
              </w:rPr>
            </w:pPr>
            <w:hyperlink r:id="rId39" w:history="1">
              <w:r w:rsidR="009F7165"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9F7165" w:rsidRPr="00C14155">
                <w:rPr>
                  <w:rStyle w:val="Hyperlink"/>
                  <w:rFonts w:asciiTheme="majorHAnsi" w:hAnsiTheme="majorHAnsi"/>
                  <w:sz w:val="24"/>
                  <w:szCs w:val="24"/>
                </w:rPr>
                <w:t>/files/rti/Bye_Laws_NIPGR_web.pdf</w:t>
              </w:r>
            </w:hyperlink>
          </w:p>
          <w:p w14:paraId="3B862AAB" w14:textId="38049CEB" w:rsidR="004B689E" w:rsidRDefault="009A4423" w:rsidP="004B689E">
            <w:pPr>
              <w:jc w:val="both"/>
              <w:rPr>
                <w:rFonts w:asciiTheme="majorHAnsi" w:hAnsiTheme="majorHAnsi"/>
                <w:sz w:val="24"/>
                <w:szCs w:val="24"/>
              </w:rPr>
            </w:pPr>
            <w:hyperlink r:id="rId40" w:history="1">
              <w:r w:rsidR="004B689E"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4B689E" w:rsidRPr="00114CA3">
                <w:rPr>
                  <w:rStyle w:val="Hyperlink"/>
                  <w:rFonts w:asciiTheme="majorHAnsi" w:hAnsiTheme="majorHAnsi"/>
                  <w:sz w:val="24"/>
                  <w:szCs w:val="24"/>
                </w:rPr>
                <w:t>/files/rti/Memorandum_Association.pdf</w:t>
              </w:r>
            </w:hyperlink>
          </w:p>
          <w:p w14:paraId="251FB4C5" w14:textId="64B633F8" w:rsidR="004B689E" w:rsidRPr="009F7165" w:rsidRDefault="004B689E" w:rsidP="004B689E">
            <w:pPr>
              <w:tabs>
                <w:tab w:val="left" w:pos="498"/>
              </w:tabs>
              <w:ind w:left="73"/>
              <w:jc w:val="both"/>
              <w:rPr>
                <w:rFonts w:asciiTheme="majorHAnsi" w:hAnsiTheme="majorHAnsi"/>
                <w:sz w:val="24"/>
                <w:szCs w:val="24"/>
              </w:rPr>
            </w:pPr>
            <w:r w:rsidRPr="00E33FC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E33FCB">
              <w:rPr>
                <w:rStyle w:val="Hyperlink"/>
                <w:rFonts w:asciiTheme="majorHAnsi" w:hAnsiTheme="majorHAnsi"/>
                <w:sz w:val="24"/>
                <w:szCs w:val="24"/>
              </w:rPr>
              <w:t>/files/misc/NIPGR_RR_Website.pdf</w:t>
            </w:r>
          </w:p>
        </w:tc>
        <w:tc>
          <w:tcPr>
            <w:tcW w:w="3363" w:type="dxa"/>
          </w:tcPr>
          <w:p w14:paraId="4C66AA74"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D475D8C" w14:textId="77777777" w:rsidTr="000760FC">
        <w:trPr>
          <w:trHeight w:val="412"/>
        </w:trPr>
        <w:tc>
          <w:tcPr>
            <w:tcW w:w="827" w:type="dxa"/>
            <w:vMerge/>
          </w:tcPr>
          <w:p w14:paraId="11C803F1" w14:textId="77777777" w:rsidR="005B2F0C" w:rsidRDefault="005B2F0C" w:rsidP="000760FC">
            <w:pPr>
              <w:jc w:val="both"/>
              <w:rPr>
                <w:rFonts w:asciiTheme="majorHAnsi" w:hAnsiTheme="majorHAnsi"/>
                <w:sz w:val="24"/>
                <w:szCs w:val="24"/>
              </w:rPr>
            </w:pPr>
          </w:p>
        </w:tc>
        <w:tc>
          <w:tcPr>
            <w:tcW w:w="2400" w:type="dxa"/>
            <w:vMerge/>
          </w:tcPr>
          <w:p w14:paraId="414BF91C" w14:textId="77777777" w:rsidR="005B2F0C" w:rsidRDefault="005B2F0C" w:rsidP="000760FC">
            <w:pPr>
              <w:jc w:val="both"/>
              <w:rPr>
                <w:rFonts w:asciiTheme="majorHAnsi" w:hAnsiTheme="majorHAnsi"/>
                <w:sz w:val="24"/>
                <w:szCs w:val="24"/>
              </w:rPr>
            </w:pPr>
          </w:p>
        </w:tc>
        <w:tc>
          <w:tcPr>
            <w:tcW w:w="7513" w:type="dxa"/>
          </w:tcPr>
          <w:p w14:paraId="1AA088BB" w14:textId="77777777"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Acts/ Rules manuals etc.</w:t>
            </w:r>
          </w:p>
          <w:p w14:paraId="20783E02" w14:textId="77777777" w:rsidR="00107CE6" w:rsidRDefault="009A4423" w:rsidP="004B689E">
            <w:pPr>
              <w:tabs>
                <w:tab w:val="left" w:pos="498"/>
              </w:tabs>
              <w:ind w:left="73"/>
              <w:jc w:val="both"/>
              <w:rPr>
                <w:rStyle w:val="Hyperlink"/>
                <w:rFonts w:asciiTheme="majorHAnsi" w:hAnsiTheme="majorHAnsi"/>
                <w:sz w:val="24"/>
                <w:szCs w:val="24"/>
              </w:rPr>
            </w:pPr>
            <w:hyperlink r:id="rId41" w:history="1">
              <w:r w:rsidR="009F7165"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9F7165" w:rsidRPr="00C14155">
                <w:rPr>
                  <w:rStyle w:val="Hyperlink"/>
                  <w:rFonts w:asciiTheme="majorHAnsi" w:hAnsiTheme="majorHAnsi"/>
                  <w:sz w:val="24"/>
                  <w:szCs w:val="24"/>
                </w:rPr>
                <w:t>/files/rti/Bye_Laws_NIPGR_web.pdf</w:t>
              </w:r>
            </w:hyperlink>
          </w:p>
          <w:p w14:paraId="1BAA3472" w14:textId="673DB98C" w:rsidR="009945B1" w:rsidRPr="00107CE6" w:rsidRDefault="009945B1" w:rsidP="004B689E">
            <w:pPr>
              <w:tabs>
                <w:tab w:val="left" w:pos="498"/>
              </w:tabs>
              <w:ind w:left="73"/>
              <w:jc w:val="both"/>
              <w:rPr>
                <w:rFonts w:asciiTheme="majorHAnsi" w:hAnsiTheme="majorHAnsi"/>
                <w:color w:val="0000FF" w:themeColor="hyperlink"/>
                <w:sz w:val="24"/>
                <w:szCs w:val="24"/>
                <w:u w:val="single"/>
              </w:rPr>
            </w:pPr>
            <w:r w:rsidRPr="009945B1">
              <w:rPr>
                <w:rFonts w:asciiTheme="majorHAnsi" w:hAnsiTheme="majorHAnsi"/>
                <w:color w:val="0000FF" w:themeColor="hyperlink"/>
                <w:sz w:val="24"/>
                <w:szCs w:val="24"/>
                <w:u w:val="single"/>
              </w:rPr>
              <w:t>http://www.nipgr.ac.in/about_us/policy.php</w:t>
            </w:r>
          </w:p>
        </w:tc>
        <w:tc>
          <w:tcPr>
            <w:tcW w:w="3363" w:type="dxa"/>
          </w:tcPr>
          <w:p w14:paraId="6BAAA9F7"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25BFEE0F" w14:textId="77777777" w:rsidTr="000760FC">
        <w:trPr>
          <w:trHeight w:val="412"/>
        </w:trPr>
        <w:tc>
          <w:tcPr>
            <w:tcW w:w="827" w:type="dxa"/>
            <w:vMerge/>
          </w:tcPr>
          <w:p w14:paraId="05DC7E3B" w14:textId="77777777" w:rsidR="005B2F0C" w:rsidRDefault="005B2F0C" w:rsidP="000760FC">
            <w:pPr>
              <w:jc w:val="both"/>
              <w:rPr>
                <w:rFonts w:asciiTheme="majorHAnsi" w:hAnsiTheme="majorHAnsi"/>
                <w:sz w:val="24"/>
                <w:szCs w:val="24"/>
              </w:rPr>
            </w:pPr>
          </w:p>
        </w:tc>
        <w:tc>
          <w:tcPr>
            <w:tcW w:w="2400" w:type="dxa"/>
            <w:vMerge/>
          </w:tcPr>
          <w:p w14:paraId="76E36403" w14:textId="77777777" w:rsidR="005B2F0C" w:rsidRDefault="005B2F0C" w:rsidP="000760FC">
            <w:pPr>
              <w:jc w:val="both"/>
              <w:rPr>
                <w:rFonts w:asciiTheme="majorHAnsi" w:hAnsiTheme="majorHAnsi"/>
                <w:sz w:val="24"/>
                <w:szCs w:val="24"/>
              </w:rPr>
            </w:pPr>
          </w:p>
        </w:tc>
        <w:tc>
          <w:tcPr>
            <w:tcW w:w="7513" w:type="dxa"/>
          </w:tcPr>
          <w:p w14:paraId="0C80CB57" w14:textId="77777777" w:rsidR="005B2F0C" w:rsidRDefault="005B2F0C" w:rsidP="005B2F0C">
            <w:pPr>
              <w:pStyle w:val="ListParagraph"/>
              <w:numPr>
                <w:ilvl w:val="0"/>
                <w:numId w:val="5"/>
              </w:numPr>
              <w:tabs>
                <w:tab w:val="left" w:pos="498"/>
              </w:tabs>
              <w:ind w:hanging="720"/>
              <w:jc w:val="both"/>
              <w:rPr>
                <w:rFonts w:asciiTheme="majorHAnsi" w:hAnsiTheme="majorHAnsi"/>
                <w:sz w:val="24"/>
                <w:szCs w:val="24"/>
              </w:rPr>
            </w:pPr>
            <w:r>
              <w:rPr>
                <w:rFonts w:asciiTheme="majorHAnsi" w:hAnsiTheme="majorHAnsi"/>
                <w:sz w:val="24"/>
                <w:szCs w:val="24"/>
              </w:rPr>
              <w:t>Transfer policy and transfer orders</w:t>
            </w:r>
          </w:p>
          <w:p w14:paraId="44059302" w14:textId="7DA6CE4F" w:rsidR="005B2F0C" w:rsidRDefault="009A4423" w:rsidP="009F7165">
            <w:pPr>
              <w:tabs>
                <w:tab w:val="left" w:pos="498"/>
              </w:tabs>
              <w:ind w:left="73"/>
              <w:jc w:val="both"/>
              <w:rPr>
                <w:rStyle w:val="Hyperlink"/>
                <w:rFonts w:asciiTheme="majorHAnsi" w:hAnsiTheme="majorHAnsi"/>
                <w:sz w:val="24"/>
                <w:szCs w:val="24"/>
              </w:rPr>
            </w:pPr>
            <w:hyperlink r:id="rId42" w:history="1">
              <w:r w:rsidR="00A545B1">
                <w:t xml:space="preserve"> </w:t>
              </w:r>
              <w:r w:rsidR="00A545B1" w:rsidRPr="00A545B1">
                <w:rPr>
                  <w:rStyle w:val="Hyperlink"/>
                  <w:rFonts w:asciiTheme="majorHAnsi" w:hAnsiTheme="majorHAnsi"/>
                  <w:sz w:val="24"/>
                  <w:szCs w:val="24"/>
                </w:rPr>
                <w:t xml:space="preserve">http://www.nipgr.ac.in/latest/latest_rti_transparency_audit.php </w:t>
              </w:r>
            </w:hyperlink>
          </w:p>
          <w:p w14:paraId="24E59BBB" w14:textId="35EE74B5" w:rsidR="00107CE6" w:rsidRPr="00107CE6" w:rsidRDefault="009A4423" w:rsidP="00107CE6">
            <w:hyperlink r:id="rId43" w:history="1">
              <w:r w:rsidR="00107CE6" w:rsidRPr="00114CA3">
                <w:rPr>
                  <w:rStyle w:val="Hyperlink"/>
                </w:rPr>
                <w:t>http://www.nipgr.</w:t>
              </w:r>
              <w:r w:rsidR="00A545B1">
                <w:rPr>
                  <w:rStyle w:val="Hyperlink"/>
                </w:rPr>
                <w:t>ac.in</w:t>
              </w:r>
              <w:r w:rsidR="00107CE6" w:rsidRPr="00114CA3">
                <w:rPr>
                  <w:rStyle w:val="Hyperlink"/>
                </w:rPr>
                <w:t>/about_us/policy.php</w:t>
              </w:r>
            </w:hyperlink>
          </w:p>
        </w:tc>
        <w:tc>
          <w:tcPr>
            <w:tcW w:w="3363" w:type="dxa"/>
          </w:tcPr>
          <w:p w14:paraId="17940CE8"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3D00F0A" w14:textId="77777777" w:rsidTr="000760FC">
        <w:trPr>
          <w:trHeight w:val="412"/>
        </w:trPr>
        <w:tc>
          <w:tcPr>
            <w:tcW w:w="827" w:type="dxa"/>
            <w:vMerge w:val="restart"/>
          </w:tcPr>
          <w:p w14:paraId="4F1C7DC1" w14:textId="77777777" w:rsidR="005B2F0C" w:rsidRDefault="005B2F0C" w:rsidP="000760FC">
            <w:pPr>
              <w:jc w:val="both"/>
              <w:rPr>
                <w:rFonts w:asciiTheme="majorHAnsi" w:hAnsiTheme="majorHAnsi"/>
                <w:sz w:val="24"/>
                <w:szCs w:val="24"/>
              </w:rPr>
            </w:pPr>
            <w:r>
              <w:rPr>
                <w:rFonts w:asciiTheme="majorHAnsi" w:hAnsiTheme="majorHAnsi"/>
                <w:sz w:val="24"/>
                <w:szCs w:val="24"/>
              </w:rPr>
              <w:t>1.6</w:t>
            </w:r>
          </w:p>
        </w:tc>
        <w:tc>
          <w:tcPr>
            <w:tcW w:w="2400" w:type="dxa"/>
            <w:vMerge w:val="restart"/>
          </w:tcPr>
          <w:p w14:paraId="131139D2" w14:textId="77777777" w:rsidR="005B2F0C" w:rsidRDefault="005B2F0C" w:rsidP="000760FC">
            <w:pPr>
              <w:jc w:val="both"/>
              <w:rPr>
                <w:rFonts w:asciiTheme="majorHAnsi" w:hAnsiTheme="majorHAnsi"/>
                <w:sz w:val="24"/>
                <w:szCs w:val="24"/>
              </w:rPr>
            </w:pPr>
            <w:r>
              <w:rPr>
                <w:rFonts w:asciiTheme="majorHAnsi" w:hAnsiTheme="majorHAnsi"/>
                <w:sz w:val="24"/>
                <w:szCs w:val="24"/>
              </w:rPr>
              <w:t>Categories of documents held by the authority under its control</w:t>
            </w:r>
          </w:p>
          <w:p w14:paraId="16E3E590"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 (vi)]</w:t>
            </w:r>
          </w:p>
        </w:tc>
        <w:tc>
          <w:tcPr>
            <w:tcW w:w="7513" w:type="dxa"/>
          </w:tcPr>
          <w:p w14:paraId="3FEA8899" w14:textId="77777777" w:rsidR="005B2F0C" w:rsidRDefault="005B2F0C" w:rsidP="005B2F0C">
            <w:pPr>
              <w:pStyle w:val="ListParagraph"/>
              <w:numPr>
                <w:ilvl w:val="0"/>
                <w:numId w:val="6"/>
              </w:numPr>
              <w:tabs>
                <w:tab w:val="left" w:pos="498"/>
              </w:tabs>
              <w:ind w:hanging="506"/>
              <w:jc w:val="both"/>
              <w:rPr>
                <w:rFonts w:asciiTheme="majorHAnsi" w:hAnsiTheme="majorHAnsi"/>
                <w:sz w:val="24"/>
                <w:szCs w:val="24"/>
              </w:rPr>
            </w:pPr>
            <w:r>
              <w:rPr>
                <w:rFonts w:asciiTheme="majorHAnsi" w:hAnsiTheme="majorHAnsi"/>
                <w:sz w:val="24"/>
                <w:szCs w:val="24"/>
              </w:rPr>
              <w:t>Categories of documents</w:t>
            </w:r>
          </w:p>
          <w:p w14:paraId="238733C5" w14:textId="77777777" w:rsidR="009F7165" w:rsidRDefault="005D2E15" w:rsidP="009F7165">
            <w:pPr>
              <w:tabs>
                <w:tab w:val="left" w:pos="498"/>
              </w:tabs>
              <w:ind w:left="214"/>
              <w:jc w:val="both"/>
              <w:rPr>
                <w:rFonts w:asciiTheme="majorHAnsi" w:hAnsiTheme="majorHAnsi"/>
                <w:sz w:val="24"/>
                <w:szCs w:val="24"/>
              </w:rPr>
            </w:pPr>
            <w:r>
              <w:rPr>
                <w:rFonts w:asciiTheme="majorHAnsi" w:hAnsiTheme="majorHAnsi"/>
                <w:sz w:val="24"/>
                <w:szCs w:val="24"/>
              </w:rPr>
              <w:t>By</w:t>
            </w:r>
            <w:r w:rsidR="00B7200B">
              <w:rPr>
                <w:rFonts w:asciiTheme="majorHAnsi" w:hAnsiTheme="majorHAnsi"/>
                <w:sz w:val="24"/>
                <w:szCs w:val="24"/>
              </w:rPr>
              <w:t>-</w:t>
            </w:r>
            <w:r>
              <w:rPr>
                <w:rFonts w:asciiTheme="majorHAnsi" w:hAnsiTheme="majorHAnsi"/>
                <w:sz w:val="24"/>
                <w:szCs w:val="24"/>
              </w:rPr>
              <w:t>laws for administration and management, Procurement policies, Memorandum of Association &amp; Rules of Institute,</w:t>
            </w:r>
            <w:r w:rsidR="00A64007">
              <w:rPr>
                <w:rFonts w:asciiTheme="majorHAnsi" w:hAnsiTheme="majorHAnsi"/>
                <w:sz w:val="24"/>
                <w:szCs w:val="24"/>
              </w:rPr>
              <w:t xml:space="preserve"> </w:t>
            </w:r>
            <w:r w:rsidR="00A64007">
              <w:t>Recruitment rules,</w:t>
            </w:r>
            <w:r>
              <w:rPr>
                <w:rFonts w:asciiTheme="majorHAnsi" w:hAnsiTheme="majorHAnsi"/>
                <w:sz w:val="24"/>
                <w:szCs w:val="24"/>
              </w:rPr>
              <w:t xml:space="preserve"> Registration certificate, Annual Reports</w:t>
            </w:r>
            <w:r w:rsidR="006B19E2">
              <w:rPr>
                <w:rFonts w:asciiTheme="majorHAnsi" w:hAnsiTheme="majorHAnsi"/>
                <w:sz w:val="24"/>
                <w:szCs w:val="24"/>
              </w:rPr>
              <w:t>, Employees service record</w:t>
            </w:r>
          </w:p>
          <w:p w14:paraId="14D9CC69" w14:textId="55BBB610" w:rsidR="009F7165" w:rsidRDefault="009A4423" w:rsidP="009F7165">
            <w:pPr>
              <w:tabs>
                <w:tab w:val="left" w:pos="498"/>
              </w:tabs>
              <w:ind w:left="214"/>
              <w:jc w:val="both"/>
              <w:rPr>
                <w:rFonts w:asciiTheme="majorHAnsi" w:hAnsiTheme="majorHAnsi"/>
                <w:sz w:val="24"/>
                <w:szCs w:val="24"/>
              </w:rPr>
            </w:pPr>
            <w:hyperlink r:id="rId44" w:history="1"/>
            <w:r w:rsidR="005D2E15">
              <w:rPr>
                <w:rStyle w:val="Hyperlink"/>
                <w:rFonts w:asciiTheme="majorHAnsi" w:hAnsiTheme="majorHAnsi"/>
                <w:sz w:val="24"/>
                <w:szCs w:val="24"/>
              </w:rPr>
              <w:t xml:space="preserve"> </w:t>
            </w:r>
            <w:bookmarkStart w:id="7" w:name="_Hlk520281491"/>
            <w:r w:rsidR="005D2E15" w:rsidRPr="005D2E15">
              <w:rPr>
                <w:rStyle w:val="Hyperlink"/>
                <w:rFonts w:asciiTheme="majorHAnsi" w:hAnsiTheme="majorHAnsi"/>
                <w:sz w:val="24"/>
                <w:szCs w:val="24"/>
              </w:rPr>
              <w:t>http://www.nipgr.</w:t>
            </w:r>
            <w:r w:rsidR="00A545B1">
              <w:rPr>
                <w:rStyle w:val="Hyperlink"/>
                <w:rFonts w:asciiTheme="majorHAnsi" w:hAnsiTheme="majorHAnsi"/>
                <w:sz w:val="24"/>
                <w:szCs w:val="24"/>
              </w:rPr>
              <w:t>ac.in</w:t>
            </w:r>
            <w:r w:rsidR="005D2E15" w:rsidRPr="005D2E15">
              <w:rPr>
                <w:rStyle w:val="Hyperlink"/>
                <w:rFonts w:asciiTheme="majorHAnsi" w:hAnsiTheme="majorHAnsi"/>
                <w:sz w:val="24"/>
                <w:szCs w:val="24"/>
              </w:rPr>
              <w:t>/latest/latest_rti.php</w:t>
            </w:r>
            <w:bookmarkEnd w:id="7"/>
          </w:p>
          <w:p w14:paraId="02838255" w14:textId="418CE29D" w:rsidR="009F7165" w:rsidRDefault="009A4423" w:rsidP="009F7165">
            <w:pPr>
              <w:tabs>
                <w:tab w:val="left" w:pos="498"/>
              </w:tabs>
              <w:ind w:left="214"/>
              <w:jc w:val="both"/>
              <w:rPr>
                <w:rStyle w:val="Hyperlink"/>
                <w:rFonts w:asciiTheme="majorHAnsi" w:hAnsiTheme="majorHAnsi"/>
                <w:sz w:val="24"/>
                <w:szCs w:val="24"/>
              </w:rPr>
            </w:pPr>
            <w:hyperlink r:id="rId45" w:history="1">
              <w:r w:rsidR="005D2E15" w:rsidRPr="006E2862">
                <w:rPr>
                  <w:rStyle w:val="Hyperlink"/>
                  <w:rFonts w:asciiTheme="majorHAnsi" w:hAnsiTheme="majorHAnsi"/>
                  <w:sz w:val="24"/>
                  <w:szCs w:val="24"/>
                </w:rPr>
                <w:t>http://www.nipgr.</w:t>
              </w:r>
              <w:r w:rsidR="00A545B1">
                <w:rPr>
                  <w:rStyle w:val="Hyperlink"/>
                  <w:rFonts w:asciiTheme="majorHAnsi" w:hAnsiTheme="majorHAnsi"/>
                  <w:sz w:val="24"/>
                  <w:szCs w:val="24"/>
                </w:rPr>
                <w:t>ac.in</w:t>
              </w:r>
              <w:r w:rsidR="005D2E15" w:rsidRPr="006E2862">
                <w:rPr>
                  <w:rStyle w:val="Hyperlink"/>
                  <w:rFonts w:asciiTheme="majorHAnsi" w:hAnsiTheme="majorHAnsi"/>
                  <w:sz w:val="24"/>
                  <w:szCs w:val="24"/>
                </w:rPr>
                <w:t>/files/rti/Bye_Laws_NIPGR_web.pdf</w:t>
              </w:r>
            </w:hyperlink>
          </w:p>
          <w:p w14:paraId="0A2BB479" w14:textId="73EF0E22" w:rsidR="005D2E15" w:rsidRDefault="009A4423" w:rsidP="009F7165">
            <w:pPr>
              <w:tabs>
                <w:tab w:val="left" w:pos="498"/>
              </w:tabs>
              <w:ind w:left="214"/>
              <w:jc w:val="both"/>
              <w:rPr>
                <w:rFonts w:asciiTheme="majorHAnsi" w:hAnsiTheme="majorHAnsi"/>
                <w:sz w:val="24"/>
                <w:szCs w:val="24"/>
              </w:rPr>
            </w:pPr>
            <w:hyperlink r:id="rId46" w:history="1">
              <w:r w:rsidR="002F1484"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2F1484" w:rsidRPr="003F15C4">
                <w:rPr>
                  <w:rStyle w:val="Hyperlink"/>
                  <w:rFonts w:asciiTheme="majorHAnsi" w:hAnsiTheme="majorHAnsi"/>
                  <w:sz w:val="24"/>
                  <w:szCs w:val="24"/>
                </w:rPr>
                <w:t>/annual-reports.html</w:t>
              </w:r>
            </w:hyperlink>
            <w:r w:rsidR="002F1484">
              <w:rPr>
                <w:rFonts w:asciiTheme="majorHAnsi" w:hAnsiTheme="majorHAnsi"/>
                <w:sz w:val="24"/>
                <w:szCs w:val="24"/>
              </w:rPr>
              <w:t xml:space="preserve"> </w:t>
            </w:r>
          </w:p>
          <w:p w14:paraId="49B74546" w14:textId="154FDAB7" w:rsidR="007F7F0C" w:rsidRPr="009F7165" w:rsidRDefault="009A4423" w:rsidP="004B689E">
            <w:pPr>
              <w:tabs>
                <w:tab w:val="left" w:pos="498"/>
              </w:tabs>
              <w:ind w:left="214"/>
              <w:jc w:val="both"/>
              <w:rPr>
                <w:rFonts w:asciiTheme="majorHAnsi" w:hAnsiTheme="majorHAnsi"/>
                <w:sz w:val="24"/>
                <w:szCs w:val="24"/>
              </w:rPr>
            </w:pPr>
            <w:hyperlink r:id="rId47" w:history="1">
              <w:r w:rsidR="007F7F0C" w:rsidRPr="00A63648">
                <w:rPr>
                  <w:rStyle w:val="Hyperlink"/>
                  <w:rFonts w:asciiTheme="majorHAnsi" w:hAnsiTheme="majorHAnsi"/>
                  <w:sz w:val="24"/>
                  <w:szCs w:val="24"/>
                </w:rPr>
                <w:t>http://www.nipgr.</w:t>
              </w:r>
              <w:r w:rsidR="00A545B1">
                <w:rPr>
                  <w:rStyle w:val="Hyperlink"/>
                  <w:rFonts w:asciiTheme="majorHAnsi" w:hAnsiTheme="majorHAnsi"/>
                  <w:sz w:val="24"/>
                  <w:szCs w:val="24"/>
                </w:rPr>
                <w:t>ac.in</w:t>
              </w:r>
              <w:r w:rsidR="007F7F0C" w:rsidRPr="00A63648">
                <w:rPr>
                  <w:rStyle w:val="Hyperlink"/>
                  <w:rFonts w:asciiTheme="majorHAnsi" w:hAnsiTheme="majorHAnsi"/>
                  <w:sz w:val="24"/>
                  <w:szCs w:val="24"/>
                </w:rPr>
                <w:t>/files/misc/NIPGR_RR_Website.pdf</w:t>
              </w:r>
            </w:hyperlink>
          </w:p>
        </w:tc>
        <w:tc>
          <w:tcPr>
            <w:tcW w:w="3363" w:type="dxa"/>
          </w:tcPr>
          <w:p w14:paraId="16E96B8F"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0EB0102" w14:textId="77777777" w:rsidTr="000760FC">
        <w:trPr>
          <w:trHeight w:val="412"/>
        </w:trPr>
        <w:tc>
          <w:tcPr>
            <w:tcW w:w="827" w:type="dxa"/>
            <w:vMerge/>
          </w:tcPr>
          <w:p w14:paraId="2FDDAE0D" w14:textId="77777777" w:rsidR="005B2F0C" w:rsidRDefault="005B2F0C" w:rsidP="000760FC">
            <w:pPr>
              <w:jc w:val="both"/>
              <w:rPr>
                <w:rFonts w:asciiTheme="majorHAnsi" w:hAnsiTheme="majorHAnsi"/>
                <w:sz w:val="24"/>
                <w:szCs w:val="24"/>
              </w:rPr>
            </w:pPr>
          </w:p>
        </w:tc>
        <w:tc>
          <w:tcPr>
            <w:tcW w:w="2400" w:type="dxa"/>
            <w:vMerge/>
          </w:tcPr>
          <w:p w14:paraId="666B0422" w14:textId="77777777" w:rsidR="005B2F0C" w:rsidRDefault="005B2F0C" w:rsidP="000760FC">
            <w:pPr>
              <w:jc w:val="both"/>
              <w:rPr>
                <w:rFonts w:asciiTheme="majorHAnsi" w:hAnsiTheme="majorHAnsi"/>
                <w:sz w:val="24"/>
                <w:szCs w:val="24"/>
              </w:rPr>
            </w:pPr>
          </w:p>
        </w:tc>
        <w:tc>
          <w:tcPr>
            <w:tcW w:w="7513" w:type="dxa"/>
          </w:tcPr>
          <w:p w14:paraId="328A7D45" w14:textId="77777777" w:rsidR="005B2F0C" w:rsidRPr="009F7165" w:rsidRDefault="005B2F0C" w:rsidP="00FC426E">
            <w:pPr>
              <w:pStyle w:val="ListParagraph"/>
              <w:numPr>
                <w:ilvl w:val="0"/>
                <w:numId w:val="6"/>
              </w:numPr>
              <w:tabs>
                <w:tab w:val="left" w:pos="214"/>
              </w:tabs>
              <w:ind w:left="417" w:hanging="410"/>
              <w:jc w:val="both"/>
              <w:rPr>
                <w:rFonts w:asciiTheme="majorHAnsi" w:hAnsiTheme="majorHAnsi"/>
                <w:sz w:val="24"/>
                <w:szCs w:val="24"/>
              </w:rPr>
            </w:pPr>
            <w:r w:rsidRPr="009F7165">
              <w:rPr>
                <w:rFonts w:asciiTheme="majorHAnsi" w:hAnsiTheme="majorHAnsi"/>
                <w:sz w:val="24"/>
                <w:szCs w:val="24"/>
              </w:rPr>
              <w:t>Custodian of documents/categories</w:t>
            </w:r>
          </w:p>
          <w:p w14:paraId="05F48FA5" w14:textId="77777777" w:rsidR="009F7165" w:rsidRPr="009F7165" w:rsidRDefault="005D2E15" w:rsidP="00665F61">
            <w:pPr>
              <w:tabs>
                <w:tab w:val="left" w:pos="498"/>
              </w:tabs>
              <w:ind w:left="214"/>
              <w:jc w:val="both"/>
              <w:rPr>
                <w:rFonts w:asciiTheme="majorHAnsi" w:hAnsiTheme="majorHAnsi"/>
                <w:sz w:val="24"/>
                <w:szCs w:val="24"/>
              </w:rPr>
            </w:pPr>
            <w:r>
              <w:rPr>
                <w:rFonts w:asciiTheme="majorHAnsi" w:hAnsiTheme="majorHAnsi"/>
                <w:sz w:val="24"/>
                <w:szCs w:val="24"/>
              </w:rPr>
              <w:t xml:space="preserve"> </w:t>
            </w:r>
            <w:r w:rsidR="002F1484">
              <w:rPr>
                <w:rFonts w:asciiTheme="majorHAnsi" w:hAnsiTheme="majorHAnsi"/>
                <w:sz w:val="24"/>
                <w:szCs w:val="24"/>
              </w:rPr>
              <w:t xml:space="preserve">       </w:t>
            </w:r>
            <w:r>
              <w:rPr>
                <w:rFonts w:asciiTheme="majorHAnsi" w:hAnsiTheme="majorHAnsi"/>
                <w:sz w:val="24"/>
                <w:szCs w:val="24"/>
              </w:rPr>
              <w:t>Director / Head of Administration</w:t>
            </w:r>
            <w:hyperlink r:id="rId48" w:history="1"/>
          </w:p>
        </w:tc>
        <w:tc>
          <w:tcPr>
            <w:tcW w:w="3363" w:type="dxa"/>
          </w:tcPr>
          <w:p w14:paraId="12375CAD"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1313EFC" w14:textId="77777777" w:rsidTr="000760FC">
        <w:trPr>
          <w:trHeight w:val="412"/>
        </w:trPr>
        <w:tc>
          <w:tcPr>
            <w:tcW w:w="827" w:type="dxa"/>
            <w:vMerge w:val="restart"/>
          </w:tcPr>
          <w:p w14:paraId="0292915B" w14:textId="77777777" w:rsidR="005B2F0C" w:rsidRDefault="005B2F0C" w:rsidP="000760FC">
            <w:pPr>
              <w:jc w:val="both"/>
              <w:rPr>
                <w:rFonts w:asciiTheme="majorHAnsi" w:hAnsiTheme="majorHAnsi"/>
                <w:sz w:val="24"/>
                <w:szCs w:val="24"/>
              </w:rPr>
            </w:pPr>
            <w:r>
              <w:rPr>
                <w:rFonts w:asciiTheme="majorHAnsi" w:hAnsiTheme="majorHAnsi"/>
                <w:sz w:val="24"/>
                <w:szCs w:val="24"/>
              </w:rPr>
              <w:t>1.7</w:t>
            </w:r>
          </w:p>
        </w:tc>
        <w:tc>
          <w:tcPr>
            <w:tcW w:w="2400" w:type="dxa"/>
            <w:vMerge w:val="restart"/>
          </w:tcPr>
          <w:p w14:paraId="4BDF0BA0"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Boards, Councils, Committees and other Bodies constituted as part of the Public Authority </w:t>
            </w:r>
          </w:p>
          <w:p w14:paraId="46CDE27A"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4(1)(b)(viii)]</w:t>
            </w:r>
          </w:p>
        </w:tc>
        <w:tc>
          <w:tcPr>
            <w:tcW w:w="7513" w:type="dxa"/>
          </w:tcPr>
          <w:p w14:paraId="63763BA2"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Name of Boards, Council, Committee etc.</w:t>
            </w:r>
          </w:p>
          <w:p w14:paraId="49DAA379" w14:textId="4697EC6C" w:rsidR="00E63D8A" w:rsidRPr="009414CE" w:rsidRDefault="009A4423" w:rsidP="009414CE">
            <w:pPr>
              <w:pStyle w:val="ListParagraph"/>
              <w:tabs>
                <w:tab w:val="left" w:pos="214"/>
              </w:tabs>
              <w:ind w:left="742"/>
              <w:jc w:val="both"/>
              <w:rPr>
                <w:rFonts w:asciiTheme="majorHAnsi" w:hAnsiTheme="majorHAnsi"/>
                <w:sz w:val="24"/>
                <w:szCs w:val="24"/>
              </w:rPr>
            </w:pPr>
            <w:hyperlink r:id="rId49" w:anchor="nipgr" w:history="1">
              <w:r w:rsidR="00B7200B"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B7200B" w:rsidRPr="003F15C4">
                <w:rPr>
                  <w:rStyle w:val="Hyperlink"/>
                  <w:rFonts w:asciiTheme="majorHAnsi" w:hAnsiTheme="majorHAnsi"/>
                  <w:sz w:val="24"/>
                  <w:szCs w:val="24"/>
                </w:rPr>
                <w:t>/about_us/committees.php#nipgr</w:t>
              </w:r>
            </w:hyperlink>
            <w:r w:rsidR="00B7200B">
              <w:rPr>
                <w:rFonts w:asciiTheme="majorHAnsi" w:hAnsiTheme="majorHAnsi"/>
                <w:sz w:val="24"/>
                <w:szCs w:val="24"/>
              </w:rPr>
              <w:t xml:space="preserve"> </w:t>
            </w:r>
          </w:p>
        </w:tc>
        <w:tc>
          <w:tcPr>
            <w:tcW w:w="3363" w:type="dxa"/>
          </w:tcPr>
          <w:p w14:paraId="63BE28D4"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4D128C5F" w14:textId="77777777" w:rsidTr="000760FC">
        <w:trPr>
          <w:trHeight w:val="412"/>
        </w:trPr>
        <w:tc>
          <w:tcPr>
            <w:tcW w:w="827" w:type="dxa"/>
            <w:vMerge/>
          </w:tcPr>
          <w:p w14:paraId="294A0797" w14:textId="77777777" w:rsidR="005B2F0C" w:rsidRDefault="005B2F0C" w:rsidP="000760FC">
            <w:pPr>
              <w:jc w:val="both"/>
              <w:rPr>
                <w:rFonts w:asciiTheme="majorHAnsi" w:hAnsiTheme="majorHAnsi"/>
                <w:sz w:val="24"/>
                <w:szCs w:val="24"/>
              </w:rPr>
            </w:pPr>
          </w:p>
        </w:tc>
        <w:tc>
          <w:tcPr>
            <w:tcW w:w="2400" w:type="dxa"/>
            <w:vMerge/>
          </w:tcPr>
          <w:p w14:paraId="1811EE9F" w14:textId="77777777" w:rsidR="005B2F0C" w:rsidRDefault="005B2F0C" w:rsidP="000760FC">
            <w:pPr>
              <w:jc w:val="both"/>
              <w:rPr>
                <w:rFonts w:asciiTheme="majorHAnsi" w:hAnsiTheme="majorHAnsi"/>
                <w:sz w:val="24"/>
                <w:szCs w:val="24"/>
              </w:rPr>
            </w:pPr>
          </w:p>
        </w:tc>
        <w:tc>
          <w:tcPr>
            <w:tcW w:w="7513" w:type="dxa"/>
          </w:tcPr>
          <w:p w14:paraId="02FBF72C"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Composition</w:t>
            </w:r>
          </w:p>
          <w:p w14:paraId="1746094F" w14:textId="6CDB2E11" w:rsidR="00E63D8A" w:rsidRDefault="009A4423" w:rsidP="00E63D8A">
            <w:pPr>
              <w:pStyle w:val="ListParagraph"/>
              <w:tabs>
                <w:tab w:val="left" w:pos="214"/>
              </w:tabs>
              <w:ind w:left="742"/>
              <w:jc w:val="both"/>
              <w:rPr>
                <w:rFonts w:asciiTheme="majorHAnsi" w:hAnsiTheme="majorHAnsi"/>
                <w:sz w:val="24"/>
                <w:szCs w:val="24"/>
              </w:rPr>
            </w:pPr>
            <w:hyperlink r:id="rId50" w:anchor="nipgr" w:history="1">
              <w:r w:rsidR="00B7200B"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B7200B" w:rsidRPr="003F15C4">
                <w:rPr>
                  <w:rStyle w:val="Hyperlink"/>
                  <w:rFonts w:asciiTheme="majorHAnsi" w:hAnsiTheme="majorHAnsi"/>
                  <w:sz w:val="24"/>
                  <w:szCs w:val="24"/>
                </w:rPr>
                <w:t>/about_us/committees.php#nipgr</w:t>
              </w:r>
            </w:hyperlink>
          </w:p>
        </w:tc>
        <w:tc>
          <w:tcPr>
            <w:tcW w:w="3363" w:type="dxa"/>
          </w:tcPr>
          <w:p w14:paraId="74DFE9A0"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78077641" w14:textId="77777777" w:rsidTr="000760FC">
        <w:trPr>
          <w:trHeight w:val="412"/>
        </w:trPr>
        <w:tc>
          <w:tcPr>
            <w:tcW w:w="827" w:type="dxa"/>
            <w:vMerge/>
          </w:tcPr>
          <w:p w14:paraId="5B9FEC0E" w14:textId="77777777" w:rsidR="005B2F0C" w:rsidRDefault="005B2F0C" w:rsidP="000760FC">
            <w:pPr>
              <w:jc w:val="both"/>
              <w:rPr>
                <w:rFonts w:asciiTheme="majorHAnsi" w:hAnsiTheme="majorHAnsi"/>
                <w:sz w:val="24"/>
                <w:szCs w:val="24"/>
              </w:rPr>
            </w:pPr>
          </w:p>
        </w:tc>
        <w:tc>
          <w:tcPr>
            <w:tcW w:w="2400" w:type="dxa"/>
            <w:vMerge/>
          </w:tcPr>
          <w:p w14:paraId="212FC33C" w14:textId="77777777" w:rsidR="005B2F0C" w:rsidRDefault="005B2F0C" w:rsidP="000760FC">
            <w:pPr>
              <w:jc w:val="both"/>
              <w:rPr>
                <w:rFonts w:asciiTheme="majorHAnsi" w:hAnsiTheme="majorHAnsi"/>
                <w:sz w:val="24"/>
                <w:szCs w:val="24"/>
              </w:rPr>
            </w:pPr>
          </w:p>
        </w:tc>
        <w:tc>
          <w:tcPr>
            <w:tcW w:w="7513" w:type="dxa"/>
          </w:tcPr>
          <w:p w14:paraId="406188B9"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Dates from which constituted</w:t>
            </w:r>
          </w:p>
          <w:p w14:paraId="78C6F653" w14:textId="55D92020" w:rsidR="00E63D8A" w:rsidRDefault="009A4423" w:rsidP="00E63D8A">
            <w:pPr>
              <w:pStyle w:val="ListParagraph"/>
              <w:tabs>
                <w:tab w:val="left" w:pos="214"/>
              </w:tabs>
              <w:ind w:left="742"/>
              <w:jc w:val="both"/>
              <w:rPr>
                <w:rFonts w:asciiTheme="majorHAnsi" w:hAnsiTheme="majorHAnsi"/>
                <w:sz w:val="24"/>
                <w:szCs w:val="24"/>
              </w:rPr>
            </w:pPr>
            <w:hyperlink r:id="rId51" w:anchor="nipgr" w:history="1">
              <w:r w:rsidR="00B7200B"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B7200B" w:rsidRPr="003F15C4">
                <w:rPr>
                  <w:rStyle w:val="Hyperlink"/>
                  <w:rFonts w:asciiTheme="majorHAnsi" w:hAnsiTheme="majorHAnsi"/>
                  <w:sz w:val="24"/>
                  <w:szCs w:val="24"/>
                </w:rPr>
                <w:t>/about_us/committees.php#nipgr</w:t>
              </w:r>
            </w:hyperlink>
          </w:p>
        </w:tc>
        <w:tc>
          <w:tcPr>
            <w:tcW w:w="3363" w:type="dxa"/>
          </w:tcPr>
          <w:p w14:paraId="03E4B52F"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6D410D4F" w14:textId="77777777" w:rsidTr="000760FC">
        <w:trPr>
          <w:trHeight w:val="412"/>
        </w:trPr>
        <w:tc>
          <w:tcPr>
            <w:tcW w:w="827" w:type="dxa"/>
            <w:vMerge/>
          </w:tcPr>
          <w:p w14:paraId="5150A5EE" w14:textId="77777777" w:rsidR="005B2F0C" w:rsidRDefault="005B2F0C" w:rsidP="000760FC">
            <w:pPr>
              <w:jc w:val="both"/>
              <w:rPr>
                <w:rFonts w:asciiTheme="majorHAnsi" w:hAnsiTheme="majorHAnsi"/>
                <w:sz w:val="24"/>
                <w:szCs w:val="24"/>
              </w:rPr>
            </w:pPr>
          </w:p>
        </w:tc>
        <w:tc>
          <w:tcPr>
            <w:tcW w:w="2400" w:type="dxa"/>
            <w:vMerge/>
          </w:tcPr>
          <w:p w14:paraId="1DFA814A" w14:textId="77777777" w:rsidR="005B2F0C" w:rsidRDefault="005B2F0C" w:rsidP="000760FC">
            <w:pPr>
              <w:jc w:val="both"/>
              <w:rPr>
                <w:rFonts w:asciiTheme="majorHAnsi" w:hAnsiTheme="majorHAnsi"/>
                <w:sz w:val="24"/>
                <w:szCs w:val="24"/>
              </w:rPr>
            </w:pPr>
          </w:p>
        </w:tc>
        <w:tc>
          <w:tcPr>
            <w:tcW w:w="7513" w:type="dxa"/>
          </w:tcPr>
          <w:p w14:paraId="2E3EC7F4"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Term/ Tenure</w:t>
            </w:r>
          </w:p>
          <w:p w14:paraId="3989ADD6" w14:textId="23D4CFC2" w:rsidR="002E7434" w:rsidRDefault="009A4423" w:rsidP="00E63D8A">
            <w:pPr>
              <w:pStyle w:val="ListParagraph"/>
              <w:tabs>
                <w:tab w:val="left" w:pos="214"/>
              </w:tabs>
              <w:ind w:left="742"/>
              <w:jc w:val="both"/>
              <w:rPr>
                <w:rStyle w:val="Hyperlink"/>
                <w:rFonts w:asciiTheme="majorHAnsi" w:hAnsiTheme="majorHAnsi"/>
                <w:sz w:val="24"/>
                <w:szCs w:val="24"/>
              </w:rPr>
            </w:pPr>
            <w:hyperlink r:id="rId52" w:anchor="nipgr" w:history="1">
              <w:r w:rsidR="00B7200B" w:rsidRPr="003F15C4">
                <w:rPr>
                  <w:rStyle w:val="Hyperlink"/>
                  <w:rFonts w:asciiTheme="majorHAnsi" w:hAnsiTheme="majorHAnsi"/>
                  <w:sz w:val="24"/>
                  <w:szCs w:val="24"/>
                </w:rPr>
                <w:t>http://www.nipgr.</w:t>
              </w:r>
              <w:r w:rsidR="00A545B1">
                <w:rPr>
                  <w:rStyle w:val="Hyperlink"/>
                  <w:rFonts w:asciiTheme="majorHAnsi" w:hAnsiTheme="majorHAnsi"/>
                  <w:sz w:val="24"/>
                  <w:szCs w:val="24"/>
                </w:rPr>
                <w:t>ac.in</w:t>
              </w:r>
              <w:r w:rsidR="00B7200B" w:rsidRPr="003F15C4">
                <w:rPr>
                  <w:rStyle w:val="Hyperlink"/>
                  <w:rFonts w:asciiTheme="majorHAnsi" w:hAnsiTheme="majorHAnsi"/>
                  <w:sz w:val="24"/>
                  <w:szCs w:val="24"/>
                </w:rPr>
                <w:t>/about_us/committees.php#nipgr</w:t>
              </w:r>
            </w:hyperlink>
          </w:p>
          <w:p w14:paraId="71DECE8B" w14:textId="5DCA4BB2" w:rsidR="002E7434" w:rsidRPr="00E33FCB" w:rsidRDefault="009A4423" w:rsidP="002E7434">
            <w:pPr>
              <w:jc w:val="both"/>
              <w:rPr>
                <w:rStyle w:val="Hyperlink"/>
                <w:rFonts w:asciiTheme="majorHAnsi" w:hAnsiTheme="majorHAnsi"/>
                <w:sz w:val="24"/>
                <w:szCs w:val="24"/>
              </w:rPr>
            </w:pPr>
            <w:hyperlink r:id="rId53" w:history="1">
              <w:r w:rsidR="002E7434"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2E7434" w:rsidRPr="00114CA3">
                <w:rPr>
                  <w:rStyle w:val="Hyperlink"/>
                  <w:rFonts w:asciiTheme="majorHAnsi" w:hAnsiTheme="majorHAnsi"/>
                  <w:sz w:val="24"/>
                  <w:szCs w:val="24"/>
                </w:rPr>
                <w:t>/files/rti/Bye_Laws_NIPGR_web.pdf</w:t>
              </w:r>
            </w:hyperlink>
          </w:p>
          <w:p w14:paraId="0BA6A89B" w14:textId="4D761F47" w:rsidR="002E7434" w:rsidRDefault="009A4423" w:rsidP="002E7434">
            <w:pPr>
              <w:jc w:val="both"/>
              <w:rPr>
                <w:rFonts w:asciiTheme="majorHAnsi" w:hAnsiTheme="majorHAnsi"/>
                <w:sz w:val="24"/>
                <w:szCs w:val="24"/>
              </w:rPr>
            </w:pPr>
            <w:hyperlink r:id="rId54" w:history="1">
              <w:r w:rsidR="002E7434"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2E7434" w:rsidRPr="00114CA3">
                <w:rPr>
                  <w:rStyle w:val="Hyperlink"/>
                  <w:rFonts w:asciiTheme="majorHAnsi" w:hAnsiTheme="majorHAnsi"/>
                  <w:sz w:val="24"/>
                  <w:szCs w:val="24"/>
                </w:rPr>
                <w:t>/files/rti/Memorandum_Association.pdf</w:t>
              </w:r>
            </w:hyperlink>
          </w:p>
          <w:p w14:paraId="139EEA66" w14:textId="77777777" w:rsidR="00E63D8A" w:rsidRDefault="009A4423" w:rsidP="00E63D8A">
            <w:pPr>
              <w:pStyle w:val="ListParagraph"/>
              <w:tabs>
                <w:tab w:val="left" w:pos="214"/>
              </w:tabs>
              <w:ind w:left="742"/>
              <w:jc w:val="both"/>
              <w:rPr>
                <w:rFonts w:asciiTheme="majorHAnsi" w:hAnsiTheme="majorHAnsi"/>
                <w:sz w:val="24"/>
                <w:szCs w:val="24"/>
              </w:rPr>
            </w:pPr>
            <w:hyperlink r:id="rId55" w:history="1"/>
          </w:p>
        </w:tc>
        <w:tc>
          <w:tcPr>
            <w:tcW w:w="3363" w:type="dxa"/>
          </w:tcPr>
          <w:p w14:paraId="52930559" w14:textId="77777777" w:rsidR="005B2F0C" w:rsidRPr="00FF7223" w:rsidRDefault="00983179"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6C654F40" w14:textId="77777777" w:rsidTr="000760FC">
        <w:trPr>
          <w:trHeight w:val="412"/>
        </w:trPr>
        <w:tc>
          <w:tcPr>
            <w:tcW w:w="827" w:type="dxa"/>
            <w:vMerge/>
          </w:tcPr>
          <w:p w14:paraId="73A871B4" w14:textId="77777777" w:rsidR="005B2F0C" w:rsidRDefault="005B2F0C" w:rsidP="000760FC">
            <w:pPr>
              <w:jc w:val="both"/>
              <w:rPr>
                <w:rFonts w:asciiTheme="majorHAnsi" w:hAnsiTheme="majorHAnsi"/>
                <w:sz w:val="24"/>
                <w:szCs w:val="24"/>
              </w:rPr>
            </w:pPr>
          </w:p>
        </w:tc>
        <w:tc>
          <w:tcPr>
            <w:tcW w:w="2400" w:type="dxa"/>
            <w:vMerge/>
          </w:tcPr>
          <w:p w14:paraId="201EF6B6" w14:textId="77777777" w:rsidR="005B2F0C" w:rsidRDefault="005B2F0C" w:rsidP="000760FC">
            <w:pPr>
              <w:jc w:val="both"/>
              <w:rPr>
                <w:rFonts w:asciiTheme="majorHAnsi" w:hAnsiTheme="majorHAnsi"/>
                <w:sz w:val="24"/>
                <w:szCs w:val="24"/>
              </w:rPr>
            </w:pPr>
          </w:p>
        </w:tc>
        <w:tc>
          <w:tcPr>
            <w:tcW w:w="7513" w:type="dxa"/>
          </w:tcPr>
          <w:p w14:paraId="5EEB6262"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Powers and functions</w:t>
            </w:r>
          </w:p>
          <w:p w14:paraId="072A2145" w14:textId="185B2753" w:rsidR="00DB3255" w:rsidRDefault="009A4423" w:rsidP="009414CE">
            <w:pPr>
              <w:pStyle w:val="ListParagraph"/>
              <w:ind w:left="498"/>
              <w:jc w:val="both"/>
              <w:rPr>
                <w:rStyle w:val="Hyperlink"/>
                <w:rFonts w:asciiTheme="majorHAnsi" w:hAnsiTheme="majorHAnsi"/>
                <w:sz w:val="24"/>
                <w:szCs w:val="24"/>
              </w:rPr>
            </w:pPr>
            <w:hyperlink r:id="rId56" w:history="1">
              <w:r w:rsidR="00DB3255" w:rsidRPr="007047DB">
                <w:rPr>
                  <w:rStyle w:val="Hyperlink"/>
                  <w:rFonts w:asciiTheme="majorHAnsi" w:hAnsiTheme="majorHAnsi"/>
                  <w:sz w:val="24"/>
                  <w:szCs w:val="24"/>
                </w:rPr>
                <w:t>http://www.nipgr.</w:t>
              </w:r>
              <w:r w:rsidR="00A545B1">
                <w:rPr>
                  <w:rStyle w:val="Hyperlink"/>
                  <w:rFonts w:asciiTheme="majorHAnsi" w:hAnsiTheme="majorHAnsi"/>
                  <w:sz w:val="24"/>
                  <w:szCs w:val="24"/>
                </w:rPr>
                <w:t>ac.in</w:t>
              </w:r>
              <w:r w:rsidR="00DB3255" w:rsidRPr="007047DB">
                <w:rPr>
                  <w:rStyle w:val="Hyperlink"/>
                  <w:rFonts w:asciiTheme="majorHAnsi" w:hAnsiTheme="majorHAnsi"/>
                  <w:sz w:val="24"/>
                  <w:szCs w:val="24"/>
                </w:rPr>
                <w:t>/files/rti/Bye_Laws_NIPGR_web.pdf</w:t>
              </w:r>
            </w:hyperlink>
          </w:p>
          <w:p w14:paraId="764B1B78" w14:textId="36DD39BC" w:rsidR="002E7434" w:rsidRDefault="009A4423" w:rsidP="002E7434">
            <w:pPr>
              <w:jc w:val="both"/>
              <w:rPr>
                <w:rFonts w:asciiTheme="majorHAnsi" w:hAnsiTheme="majorHAnsi"/>
                <w:sz w:val="24"/>
                <w:szCs w:val="24"/>
              </w:rPr>
            </w:pPr>
            <w:hyperlink r:id="rId57" w:history="1">
              <w:r w:rsidR="002E7434"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2E7434" w:rsidRPr="00114CA3">
                <w:rPr>
                  <w:rStyle w:val="Hyperlink"/>
                  <w:rFonts w:asciiTheme="majorHAnsi" w:hAnsiTheme="majorHAnsi"/>
                  <w:sz w:val="24"/>
                  <w:szCs w:val="24"/>
                </w:rPr>
                <w:t>/files/rti/Memorandum_Association.pdf</w:t>
              </w:r>
            </w:hyperlink>
          </w:p>
          <w:p w14:paraId="3A69CEC5" w14:textId="77777777" w:rsidR="002E7434" w:rsidRPr="009414CE" w:rsidRDefault="002E7434" w:rsidP="009414CE">
            <w:pPr>
              <w:pStyle w:val="ListParagraph"/>
              <w:ind w:left="498"/>
              <w:jc w:val="both"/>
              <w:rPr>
                <w:rFonts w:asciiTheme="majorHAnsi" w:hAnsiTheme="majorHAnsi"/>
                <w:sz w:val="24"/>
                <w:szCs w:val="24"/>
              </w:rPr>
            </w:pPr>
          </w:p>
        </w:tc>
        <w:tc>
          <w:tcPr>
            <w:tcW w:w="3363" w:type="dxa"/>
          </w:tcPr>
          <w:p w14:paraId="082E1EEE" w14:textId="77777777" w:rsidR="005B2F0C" w:rsidRPr="00FF7223" w:rsidRDefault="009414CE" w:rsidP="000760FC">
            <w:pPr>
              <w:jc w:val="both"/>
              <w:rPr>
                <w:rFonts w:asciiTheme="majorHAnsi" w:hAnsiTheme="majorHAnsi"/>
                <w:sz w:val="24"/>
                <w:szCs w:val="24"/>
              </w:rPr>
            </w:pPr>
            <w:r>
              <w:rPr>
                <w:rFonts w:asciiTheme="majorHAnsi" w:hAnsiTheme="majorHAnsi"/>
                <w:sz w:val="24"/>
                <w:szCs w:val="24"/>
              </w:rPr>
              <w:t>F</w:t>
            </w:r>
            <w:r>
              <w:t>ully met</w:t>
            </w:r>
          </w:p>
        </w:tc>
      </w:tr>
      <w:tr w:rsidR="00575D07" w:rsidRPr="00FF7223" w14:paraId="3477D960" w14:textId="77777777" w:rsidTr="000760FC">
        <w:trPr>
          <w:trHeight w:val="412"/>
        </w:trPr>
        <w:tc>
          <w:tcPr>
            <w:tcW w:w="827" w:type="dxa"/>
            <w:vMerge/>
          </w:tcPr>
          <w:p w14:paraId="059E2C56" w14:textId="77777777" w:rsidR="005B2F0C" w:rsidRDefault="005B2F0C" w:rsidP="000760FC">
            <w:pPr>
              <w:jc w:val="both"/>
              <w:rPr>
                <w:rFonts w:asciiTheme="majorHAnsi" w:hAnsiTheme="majorHAnsi"/>
                <w:sz w:val="24"/>
                <w:szCs w:val="24"/>
              </w:rPr>
            </w:pPr>
          </w:p>
        </w:tc>
        <w:tc>
          <w:tcPr>
            <w:tcW w:w="2400" w:type="dxa"/>
            <w:vMerge/>
          </w:tcPr>
          <w:p w14:paraId="201789E1" w14:textId="77777777" w:rsidR="005B2F0C" w:rsidRDefault="005B2F0C" w:rsidP="000760FC">
            <w:pPr>
              <w:jc w:val="both"/>
              <w:rPr>
                <w:rFonts w:asciiTheme="majorHAnsi" w:hAnsiTheme="majorHAnsi"/>
                <w:sz w:val="24"/>
                <w:szCs w:val="24"/>
              </w:rPr>
            </w:pPr>
          </w:p>
        </w:tc>
        <w:tc>
          <w:tcPr>
            <w:tcW w:w="7513" w:type="dxa"/>
          </w:tcPr>
          <w:p w14:paraId="42113DC7"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Whether their meetings are open to the public?</w:t>
            </w:r>
          </w:p>
          <w:p w14:paraId="2A7BC83F" w14:textId="427EA400" w:rsidR="00E63D8A" w:rsidRDefault="00E63D8A"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lastRenderedPageBreak/>
              <w:t>N</w:t>
            </w:r>
            <w:r w:rsidR="009945B1">
              <w:rPr>
                <w:rFonts w:asciiTheme="majorHAnsi" w:hAnsiTheme="majorHAnsi"/>
                <w:sz w:val="24"/>
                <w:szCs w:val="24"/>
              </w:rPr>
              <w:t>/A</w:t>
            </w:r>
          </w:p>
        </w:tc>
        <w:tc>
          <w:tcPr>
            <w:tcW w:w="3363" w:type="dxa"/>
          </w:tcPr>
          <w:p w14:paraId="69BDE144"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lastRenderedPageBreak/>
              <w:t>Fully met</w:t>
            </w:r>
          </w:p>
        </w:tc>
      </w:tr>
      <w:tr w:rsidR="00575D07" w:rsidRPr="00FF7223" w14:paraId="7D7A2985" w14:textId="77777777" w:rsidTr="000760FC">
        <w:trPr>
          <w:trHeight w:val="412"/>
        </w:trPr>
        <w:tc>
          <w:tcPr>
            <w:tcW w:w="827" w:type="dxa"/>
            <w:vMerge/>
          </w:tcPr>
          <w:p w14:paraId="74DB1263" w14:textId="77777777" w:rsidR="005B2F0C" w:rsidRDefault="005B2F0C" w:rsidP="000760FC">
            <w:pPr>
              <w:jc w:val="both"/>
              <w:rPr>
                <w:rFonts w:asciiTheme="majorHAnsi" w:hAnsiTheme="majorHAnsi"/>
                <w:sz w:val="24"/>
                <w:szCs w:val="24"/>
              </w:rPr>
            </w:pPr>
          </w:p>
        </w:tc>
        <w:tc>
          <w:tcPr>
            <w:tcW w:w="2400" w:type="dxa"/>
            <w:vMerge/>
          </w:tcPr>
          <w:p w14:paraId="135D49FE" w14:textId="77777777" w:rsidR="005B2F0C" w:rsidRDefault="005B2F0C" w:rsidP="000760FC">
            <w:pPr>
              <w:jc w:val="both"/>
              <w:rPr>
                <w:rFonts w:asciiTheme="majorHAnsi" w:hAnsiTheme="majorHAnsi"/>
                <w:sz w:val="24"/>
                <w:szCs w:val="24"/>
              </w:rPr>
            </w:pPr>
          </w:p>
        </w:tc>
        <w:tc>
          <w:tcPr>
            <w:tcW w:w="7513" w:type="dxa"/>
          </w:tcPr>
          <w:p w14:paraId="7CEC49A5"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Whether the minutes of the meetings are open to the public?</w:t>
            </w:r>
          </w:p>
          <w:p w14:paraId="0FD23DE0" w14:textId="0FD9F81D" w:rsidR="00E63D8A" w:rsidRDefault="00E63D8A"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t>N</w:t>
            </w:r>
            <w:r w:rsidR="009945B1">
              <w:rPr>
                <w:rFonts w:asciiTheme="majorHAnsi" w:hAnsiTheme="majorHAnsi"/>
                <w:sz w:val="24"/>
                <w:szCs w:val="24"/>
              </w:rPr>
              <w:t>/A</w:t>
            </w:r>
          </w:p>
        </w:tc>
        <w:tc>
          <w:tcPr>
            <w:tcW w:w="3363" w:type="dxa"/>
          </w:tcPr>
          <w:p w14:paraId="0F9C6277" w14:textId="77777777" w:rsidR="005B2F0C" w:rsidRPr="00FF7223" w:rsidRDefault="009F7165"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34008138" w14:textId="77777777" w:rsidTr="000760FC">
        <w:trPr>
          <w:trHeight w:val="412"/>
        </w:trPr>
        <w:tc>
          <w:tcPr>
            <w:tcW w:w="827" w:type="dxa"/>
            <w:vMerge/>
          </w:tcPr>
          <w:p w14:paraId="5297DFA8" w14:textId="77777777" w:rsidR="005B2F0C" w:rsidRDefault="005B2F0C" w:rsidP="000760FC">
            <w:pPr>
              <w:jc w:val="both"/>
              <w:rPr>
                <w:rFonts w:asciiTheme="majorHAnsi" w:hAnsiTheme="majorHAnsi"/>
                <w:sz w:val="24"/>
                <w:szCs w:val="24"/>
              </w:rPr>
            </w:pPr>
          </w:p>
        </w:tc>
        <w:tc>
          <w:tcPr>
            <w:tcW w:w="2400" w:type="dxa"/>
            <w:vMerge/>
          </w:tcPr>
          <w:p w14:paraId="276C121D" w14:textId="77777777" w:rsidR="005B2F0C" w:rsidRDefault="005B2F0C" w:rsidP="000760FC">
            <w:pPr>
              <w:jc w:val="both"/>
              <w:rPr>
                <w:rFonts w:asciiTheme="majorHAnsi" w:hAnsiTheme="majorHAnsi"/>
                <w:sz w:val="24"/>
                <w:szCs w:val="24"/>
              </w:rPr>
            </w:pPr>
          </w:p>
        </w:tc>
        <w:tc>
          <w:tcPr>
            <w:tcW w:w="7513" w:type="dxa"/>
          </w:tcPr>
          <w:p w14:paraId="77FFB374" w14:textId="77777777" w:rsidR="005B2F0C" w:rsidRDefault="005B2F0C" w:rsidP="005B2F0C">
            <w:pPr>
              <w:pStyle w:val="ListParagraph"/>
              <w:numPr>
                <w:ilvl w:val="0"/>
                <w:numId w:val="7"/>
              </w:numPr>
              <w:tabs>
                <w:tab w:val="left" w:pos="214"/>
              </w:tabs>
              <w:ind w:left="742" w:hanging="567"/>
              <w:jc w:val="both"/>
              <w:rPr>
                <w:rFonts w:asciiTheme="majorHAnsi" w:hAnsiTheme="majorHAnsi"/>
                <w:sz w:val="24"/>
                <w:szCs w:val="24"/>
              </w:rPr>
            </w:pPr>
            <w:r>
              <w:rPr>
                <w:rFonts w:asciiTheme="majorHAnsi" w:hAnsiTheme="majorHAnsi"/>
                <w:sz w:val="24"/>
                <w:szCs w:val="24"/>
              </w:rPr>
              <w:t>Place where the minutes if open to the public are available?</w:t>
            </w:r>
          </w:p>
          <w:p w14:paraId="27946FF0" w14:textId="77777777" w:rsidR="00E63D8A" w:rsidRDefault="009F7165" w:rsidP="00E63D8A">
            <w:pPr>
              <w:pStyle w:val="ListParagraph"/>
              <w:tabs>
                <w:tab w:val="left" w:pos="214"/>
              </w:tabs>
              <w:ind w:left="742"/>
              <w:jc w:val="both"/>
              <w:rPr>
                <w:rFonts w:asciiTheme="majorHAnsi" w:hAnsiTheme="majorHAnsi"/>
                <w:sz w:val="24"/>
                <w:szCs w:val="24"/>
              </w:rPr>
            </w:pPr>
            <w:r>
              <w:rPr>
                <w:rFonts w:asciiTheme="majorHAnsi" w:hAnsiTheme="majorHAnsi"/>
                <w:sz w:val="24"/>
                <w:szCs w:val="24"/>
              </w:rPr>
              <w:t xml:space="preserve">To members/stake holders/beneficiaries </w:t>
            </w:r>
            <w:r w:rsidR="00E63D8A">
              <w:rPr>
                <w:rFonts w:asciiTheme="majorHAnsi" w:hAnsiTheme="majorHAnsi"/>
                <w:sz w:val="24"/>
                <w:szCs w:val="24"/>
              </w:rPr>
              <w:t xml:space="preserve"> </w:t>
            </w:r>
          </w:p>
        </w:tc>
        <w:tc>
          <w:tcPr>
            <w:tcW w:w="3363" w:type="dxa"/>
          </w:tcPr>
          <w:p w14:paraId="04971B57" w14:textId="77777777" w:rsidR="005B2F0C" w:rsidRPr="00FF7223" w:rsidRDefault="00E63D8A"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2CD53448" w14:textId="77777777" w:rsidTr="000760FC">
        <w:trPr>
          <w:trHeight w:val="412"/>
        </w:trPr>
        <w:tc>
          <w:tcPr>
            <w:tcW w:w="827" w:type="dxa"/>
            <w:vMerge w:val="restart"/>
          </w:tcPr>
          <w:p w14:paraId="126A060E" w14:textId="77777777" w:rsidR="005B2F0C" w:rsidRDefault="005B2F0C" w:rsidP="000760FC">
            <w:pPr>
              <w:jc w:val="both"/>
              <w:rPr>
                <w:rFonts w:asciiTheme="majorHAnsi" w:hAnsiTheme="majorHAnsi"/>
                <w:sz w:val="24"/>
                <w:szCs w:val="24"/>
              </w:rPr>
            </w:pPr>
            <w:r>
              <w:rPr>
                <w:rFonts w:asciiTheme="majorHAnsi" w:hAnsiTheme="majorHAnsi"/>
                <w:sz w:val="24"/>
                <w:szCs w:val="24"/>
              </w:rPr>
              <w:t>1.8</w:t>
            </w:r>
          </w:p>
        </w:tc>
        <w:tc>
          <w:tcPr>
            <w:tcW w:w="2400" w:type="dxa"/>
            <w:vMerge w:val="restart"/>
          </w:tcPr>
          <w:p w14:paraId="08771038" w14:textId="77777777" w:rsidR="005B2F0C" w:rsidRDefault="005B2F0C" w:rsidP="000760FC">
            <w:pPr>
              <w:jc w:val="both"/>
              <w:rPr>
                <w:rFonts w:asciiTheme="majorHAnsi" w:hAnsiTheme="majorHAnsi"/>
                <w:sz w:val="24"/>
                <w:szCs w:val="24"/>
              </w:rPr>
            </w:pPr>
            <w:r>
              <w:rPr>
                <w:rFonts w:asciiTheme="majorHAnsi" w:hAnsiTheme="majorHAnsi"/>
                <w:sz w:val="24"/>
                <w:szCs w:val="24"/>
              </w:rPr>
              <w:t>Directory of officers and employees</w:t>
            </w:r>
          </w:p>
          <w:p w14:paraId="5AB5F29C"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 (b) (ix)]</w:t>
            </w:r>
          </w:p>
        </w:tc>
        <w:tc>
          <w:tcPr>
            <w:tcW w:w="7513" w:type="dxa"/>
          </w:tcPr>
          <w:p w14:paraId="11292257" w14:textId="77777777" w:rsidR="005B2F0C" w:rsidRDefault="005B2F0C" w:rsidP="005B2F0C">
            <w:pPr>
              <w:pStyle w:val="ListParagraph"/>
              <w:numPr>
                <w:ilvl w:val="0"/>
                <w:numId w:val="8"/>
              </w:numPr>
              <w:tabs>
                <w:tab w:val="left" w:pos="214"/>
              </w:tabs>
              <w:ind w:left="742" w:hanging="567"/>
              <w:jc w:val="both"/>
              <w:rPr>
                <w:rFonts w:asciiTheme="majorHAnsi" w:hAnsiTheme="majorHAnsi"/>
                <w:sz w:val="24"/>
                <w:szCs w:val="24"/>
              </w:rPr>
            </w:pPr>
            <w:r>
              <w:rPr>
                <w:rFonts w:asciiTheme="majorHAnsi" w:hAnsiTheme="majorHAnsi"/>
                <w:sz w:val="24"/>
                <w:szCs w:val="24"/>
              </w:rPr>
              <w:t xml:space="preserve">Name and designation </w:t>
            </w:r>
          </w:p>
          <w:p w14:paraId="72172B02" w14:textId="7A56E568" w:rsidR="00772EF7" w:rsidRPr="009414CE" w:rsidRDefault="009A4423" w:rsidP="009414CE">
            <w:pPr>
              <w:pStyle w:val="ListParagraph"/>
              <w:tabs>
                <w:tab w:val="left" w:pos="214"/>
              </w:tabs>
              <w:ind w:left="742"/>
              <w:jc w:val="both"/>
              <w:rPr>
                <w:rFonts w:asciiTheme="majorHAnsi" w:hAnsiTheme="majorHAnsi"/>
                <w:sz w:val="24"/>
                <w:szCs w:val="24"/>
              </w:rPr>
            </w:pPr>
            <w:hyperlink r:id="rId58"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/about_us/staff.php</w:t>
              </w:r>
            </w:hyperlink>
          </w:p>
        </w:tc>
        <w:tc>
          <w:tcPr>
            <w:tcW w:w="3363" w:type="dxa"/>
          </w:tcPr>
          <w:p w14:paraId="7DD9EFE6" w14:textId="77777777" w:rsidR="005B2F0C" w:rsidRPr="00FF7223" w:rsidRDefault="00FC6AA8"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544409C2" w14:textId="77777777" w:rsidTr="000760FC">
        <w:trPr>
          <w:trHeight w:val="412"/>
        </w:trPr>
        <w:tc>
          <w:tcPr>
            <w:tcW w:w="827" w:type="dxa"/>
            <w:vMerge/>
          </w:tcPr>
          <w:p w14:paraId="0A436D06" w14:textId="77777777" w:rsidR="005B2F0C" w:rsidRDefault="005B2F0C" w:rsidP="000760FC">
            <w:pPr>
              <w:jc w:val="both"/>
              <w:rPr>
                <w:rFonts w:asciiTheme="majorHAnsi" w:hAnsiTheme="majorHAnsi"/>
                <w:sz w:val="24"/>
                <w:szCs w:val="24"/>
              </w:rPr>
            </w:pPr>
          </w:p>
        </w:tc>
        <w:tc>
          <w:tcPr>
            <w:tcW w:w="2400" w:type="dxa"/>
            <w:vMerge/>
          </w:tcPr>
          <w:p w14:paraId="57BA41DD" w14:textId="77777777" w:rsidR="005B2F0C" w:rsidRDefault="005B2F0C" w:rsidP="000760FC">
            <w:pPr>
              <w:jc w:val="both"/>
              <w:rPr>
                <w:rFonts w:asciiTheme="majorHAnsi" w:hAnsiTheme="majorHAnsi"/>
                <w:sz w:val="24"/>
                <w:szCs w:val="24"/>
              </w:rPr>
            </w:pPr>
          </w:p>
        </w:tc>
        <w:tc>
          <w:tcPr>
            <w:tcW w:w="7513" w:type="dxa"/>
          </w:tcPr>
          <w:p w14:paraId="1F7DAE74" w14:textId="77777777" w:rsidR="005B2F0C" w:rsidRDefault="00262A09" w:rsidP="005B2F0C">
            <w:pPr>
              <w:pStyle w:val="ListParagraph"/>
              <w:numPr>
                <w:ilvl w:val="0"/>
                <w:numId w:val="8"/>
              </w:numPr>
              <w:tabs>
                <w:tab w:val="left" w:pos="214"/>
              </w:tabs>
              <w:ind w:left="742" w:hanging="567"/>
              <w:jc w:val="both"/>
              <w:rPr>
                <w:rFonts w:asciiTheme="majorHAnsi" w:hAnsiTheme="majorHAnsi"/>
                <w:sz w:val="24"/>
                <w:szCs w:val="24"/>
              </w:rPr>
            </w:pPr>
            <w:r>
              <w:rPr>
                <w:rFonts w:asciiTheme="majorHAnsi" w:hAnsiTheme="majorHAnsi"/>
                <w:sz w:val="24"/>
                <w:szCs w:val="24"/>
              </w:rPr>
              <w:t>Telephone,</w:t>
            </w:r>
            <w:r w:rsidR="005B2F0C">
              <w:rPr>
                <w:rFonts w:asciiTheme="majorHAnsi" w:hAnsiTheme="majorHAnsi"/>
                <w:sz w:val="24"/>
                <w:szCs w:val="24"/>
              </w:rPr>
              <w:t xml:space="preserve"> fax and email ID</w:t>
            </w:r>
          </w:p>
          <w:p w14:paraId="339A5296" w14:textId="40851FBF" w:rsidR="00772EF7" w:rsidRPr="009414CE" w:rsidRDefault="009A4423" w:rsidP="009414CE">
            <w:pPr>
              <w:pStyle w:val="ListParagraph"/>
              <w:tabs>
                <w:tab w:val="left" w:pos="214"/>
              </w:tabs>
              <w:ind w:left="742"/>
              <w:jc w:val="both"/>
              <w:rPr>
                <w:rFonts w:asciiTheme="majorHAnsi" w:hAnsiTheme="majorHAnsi"/>
                <w:sz w:val="24"/>
                <w:szCs w:val="24"/>
              </w:rPr>
            </w:pPr>
            <w:hyperlink r:id="rId59"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/about_us/staff.php</w:t>
              </w:r>
            </w:hyperlink>
          </w:p>
        </w:tc>
        <w:tc>
          <w:tcPr>
            <w:tcW w:w="3363" w:type="dxa"/>
          </w:tcPr>
          <w:p w14:paraId="425F120B" w14:textId="77777777" w:rsidR="005B2F0C" w:rsidRPr="00FF7223" w:rsidRDefault="00FC6AA8"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288138E9" w14:textId="77777777" w:rsidTr="000760FC">
        <w:trPr>
          <w:trHeight w:val="412"/>
        </w:trPr>
        <w:tc>
          <w:tcPr>
            <w:tcW w:w="827" w:type="dxa"/>
            <w:vMerge w:val="restart"/>
          </w:tcPr>
          <w:p w14:paraId="5137488B" w14:textId="77777777" w:rsidR="005B2F0C" w:rsidRDefault="005B2F0C" w:rsidP="000760FC">
            <w:pPr>
              <w:jc w:val="both"/>
              <w:rPr>
                <w:rFonts w:asciiTheme="majorHAnsi" w:hAnsiTheme="majorHAnsi"/>
                <w:sz w:val="24"/>
                <w:szCs w:val="24"/>
              </w:rPr>
            </w:pPr>
            <w:r>
              <w:rPr>
                <w:rFonts w:asciiTheme="majorHAnsi" w:hAnsiTheme="majorHAnsi"/>
                <w:sz w:val="24"/>
                <w:szCs w:val="24"/>
              </w:rPr>
              <w:t>1.9</w:t>
            </w:r>
          </w:p>
        </w:tc>
        <w:tc>
          <w:tcPr>
            <w:tcW w:w="2400" w:type="dxa"/>
            <w:vMerge w:val="restart"/>
          </w:tcPr>
          <w:p w14:paraId="50E6DA02" w14:textId="77777777" w:rsidR="005B2F0C" w:rsidRPr="009414CE" w:rsidRDefault="005B2F0C" w:rsidP="000760FC">
            <w:pPr>
              <w:jc w:val="both"/>
              <w:rPr>
                <w:rFonts w:asciiTheme="majorHAnsi" w:hAnsiTheme="majorHAnsi"/>
              </w:rPr>
            </w:pPr>
            <w:r w:rsidRPr="009414CE">
              <w:rPr>
                <w:rFonts w:asciiTheme="majorHAnsi" w:hAnsiTheme="majorHAnsi"/>
              </w:rPr>
              <w:t>Monthly Remuneration received by officers &amp; employees including system of compensation</w:t>
            </w:r>
          </w:p>
          <w:p w14:paraId="43464C94" w14:textId="77777777" w:rsidR="005B2F0C" w:rsidRDefault="005B2F0C" w:rsidP="000760FC">
            <w:pPr>
              <w:jc w:val="both"/>
              <w:rPr>
                <w:rFonts w:asciiTheme="majorHAnsi" w:hAnsiTheme="majorHAnsi"/>
                <w:sz w:val="24"/>
                <w:szCs w:val="24"/>
              </w:rPr>
            </w:pPr>
            <w:r w:rsidRPr="009414CE">
              <w:rPr>
                <w:rFonts w:asciiTheme="majorHAnsi" w:hAnsiTheme="majorHAnsi"/>
              </w:rPr>
              <w:t>[Section 4(1) (b) (x)]</w:t>
            </w:r>
          </w:p>
        </w:tc>
        <w:tc>
          <w:tcPr>
            <w:tcW w:w="7513" w:type="dxa"/>
          </w:tcPr>
          <w:p w14:paraId="7AF49909" w14:textId="77777777" w:rsidR="005B2F0C" w:rsidRDefault="005B2F0C" w:rsidP="005B2F0C">
            <w:pPr>
              <w:pStyle w:val="ListParagraph"/>
              <w:numPr>
                <w:ilvl w:val="0"/>
                <w:numId w:val="9"/>
              </w:numPr>
              <w:tabs>
                <w:tab w:val="left" w:pos="214"/>
              </w:tabs>
              <w:ind w:left="742" w:hanging="567"/>
              <w:jc w:val="both"/>
              <w:rPr>
                <w:rFonts w:asciiTheme="majorHAnsi" w:hAnsiTheme="majorHAnsi"/>
                <w:sz w:val="24"/>
                <w:szCs w:val="24"/>
              </w:rPr>
            </w:pPr>
            <w:r>
              <w:rPr>
                <w:rFonts w:asciiTheme="majorHAnsi" w:hAnsiTheme="majorHAnsi"/>
                <w:sz w:val="24"/>
                <w:szCs w:val="24"/>
              </w:rPr>
              <w:t>List of employees with Gross monthly remuneration</w:t>
            </w:r>
          </w:p>
          <w:p w14:paraId="6BBB0B93" w14:textId="77777777" w:rsidR="00FF6381" w:rsidRDefault="00FF6381" w:rsidP="00FF6381">
            <w:pPr>
              <w:pStyle w:val="ListParagraph"/>
              <w:tabs>
                <w:tab w:val="left" w:pos="214"/>
              </w:tabs>
              <w:ind w:left="742"/>
              <w:jc w:val="both"/>
              <w:rPr>
                <w:rFonts w:asciiTheme="majorHAnsi" w:hAnsiTheme="majorHAnsi"/>
                <w:color w:val="1F497D" w:themeColor="text2"/>
                <w:sz w:val="24"/>
                <w:szCs w:val="24"/>
              </w:rPr>
            </w:pPr>
            <w:r w:rsidRPr="00262A09">
              <w:rPr>
                <w:rFonts w:asciiTheme="majorHAnsi" w:hAnsiTheme="majorHAnsi"/>
                <w:color w:val="1F497D" w:themeColor="text2"/>
                <w:sz w:val="24"/>
                <w:szCs w:val="24"/>
              </w:rPr>
              <w:t>Annexure -</w:t>
            </w:r>
            <w:r w:rsidR="00343CFF" w:rsidRPr="00262A09">
              <w:rPr>
                <w:rFonts w:asciiTheme="majorHAnsi" w:hAnsiTheme="majorHAnsi"/>
                <w:color w:val="1F497D" w:themeColor="text2"/>
                <w:sz w:val="24"/>
                <w:szCs w:val="24"/>
              </w:rPr>
              <w:t>I</w:t>
            </w:r>
          </w:p>
          <w:p w14:paraId="149FF538" w14:textId="6D937235" w:rsidR="00D22869" w:rsidRPr="009A4B87" w:rsidRDefault="009A4423" w:rsidP="00FF6381">
            <w:pPr>
              <w:pStyle w:val="ListParagraph"/>
              <w:tabs>
                <w:tab w:val="left" w:pos="214"/>
              </w:tabs>
              <w:ind w:left="742"/>
              <w:jc w:val="both"/>
              <w:rPr>
                <w:rFonts w:asciiTheme="majorHAnsi" w:hAnsiTheme="majorHAnsi"/>
                <w:sz w:val="24"/>
                <w:szCs w:val="24"/>
              </w:rPr>
            </w:pPr>
            <w:hyperlink r:id="rId60" w:history="1">
              <w:r w:rsidR="00575D07" w:rsidRPr="002922FB">
                <w:rPr>
                  <w:rStyle w:val="Hyperlink"/>
                  <w:rFonts w:asciiTheme="majorHAnsi" w:hAnsiTheme="majorHAnsi"/>
                  <w:sz w:val="24"/>
                  <w:szCs w:val="24"/>
                </w:rPr>
                <w:t>http://www.nipgr.</w:t>
              </w:r>
              <w:r w:rsidR="00575D07">
                <w:rPr>
                  <w:rStyle w:val="Hyperlink"/>
                  <w:rFonts w:asciiTheme="majorHAnsi" w:hAnsiTheme="majorHAnsi"/>
                  <w:sz w:val="24"/>
                  <w:szCs w:val="24"/>
                </w:rPr>
                <w:t>ac.in</w:t>
              </w:r>
              <w:r w:rsidR="00575D07" w:rsidRPr="002922FB">
                <w:rPr>
                  <w:rStyle w:val="Hyperlink"/>
                  <w:rFonts w:asciiTheme="majorHAnsi" w:hAnsiTheme="majorHAnsi"/>
                  <w:sz w:val="24"/>
                  <w:szCs w:val="24"/>
                </w:rPr>
                <w:t>/latest/latest_rti.php</w:t>
              </w:r>
            </w:hyperlink>
            <w:r w:rsidR="00575D07">
              <w:rPr>
                <w:rStyle w:val="Hyperlink"/>
                <w:rFonts w:asciiTheme="majorHAnsi" w:hAnsiTheme="majorHAnsi"/>
                <w:sz w:val="24"/>
                <w:szCs w:val="24"/>
              </w:rPr>
              <w:t>_transparency_audit.php</w:t>
            </w:r>
          </w:p>
        </w:tc>
        <w:tc>
          <w:tcPr>
            <w:tcW w:w="3363" w:type="dxa"/>
          </w:tcPr>
          <w:p w14:paraId="578F1E10" w14:textId="77777777" w:rsidR="005B2F0C" w:rsidRPr="00FF6381" w:rsidRDefault="00FF6381" w:rsidP="000760FC">
            <w:pPr>
              <w:jc w:val="both"/>
              <w:rPr>
                <w:rFonts w:asciiTheme="majorHAnsi" w:hAnsiTheme="majorHAnsi"/>
                <w:sz w:val="24"/>
                <w:szCs w:val="24"/>
              </w:rPr>
            </w:pPr>
            <w:r w:rsidRPr="00FF6381">
              <w:rPr>
                <w:rFonts w:asciiTheme="majorHAnsi" w:hAnsiTheme="majorHAnsi"/>
                <w:sz w:val="24"/>
                <w:szCs w:val="24"/>
              </w:rPr>
              <w:t>Fully met</w:t>
            </w:r>
          </w:p>
        </w:tc>
      </w:tr>
      <w:tr w:rsidR="00575D07" w:rsidRPr="00FF7223" w14:paraId="61D7CB94" w14:textId="77777777" w:rsidTr="000760FC">
        <w:trPr>
          <w:trHeight w:val="412"/>
        </w:trPr>
        <w:tc>
          <w:tcPr>
            <w:tcW w:w="827" w:type="dxa"/>
            <w:vMerge/>
          </w:tcPr>
          <w:p w14:paraId="0071081B" w14:textId="77777777" w:rsidR="005B2F0C" w:rsidRDefault="005B2F0C" w:rsidP="000760FC">
            <w:pPr>
              <w:jc w:val="both"/>
              <w:rPr>
                <w:rFonts w:asciiTheme="majorHAnsi" w:hAnsiTheme="majorHAnsi"/>
                <w:sz w:val="24"/>
                <w:szCs w:val="24"/>
              </w:rPr>
            </w:pPr>
          </w:p>
        </w:tc>
        <w:tc>
          <w:tcPr>
            <w:tcW w:w="2400" w:type="dxa"/>
            <w:vMerge/>
          </w:tcPr>
          <w:p w14:paraId="0B50B5E6" w14:textId="77777777" w:rsidR="005B2F0C" w:rsidRDefault="005B2F0C" w:rsidP="000760FC">
            <w:pPr>
              <w:jc w:val="both"/>
              <w:rPr>
                <w:rFonts w:asciiTheme="majorHAnsi" w:hAnsiTheme="majorHAnsi"/>
                <w:sz w:val="24"/>
                <w:szCs w:val="24"/>
              </w:rPr>
            </w:pPr>
          </w:p>
        </w:tc>
        <w:tc>
          <w:tcPr>
            <w:tcW w:w="7513" w:type="dxa"/>
          </w:tcPr>
          <w:p w14:paraId="325EF3FA" w14:textId="77777777" w:rsidR="005B2F0C" w:rsidRDefault="005B2F0C" w:rsidP="005B2F0C">
            <w:pPr>
              <w:pStyle w:val="ListParagraph"/>
              <w:numPr>
                <w:ilvl w:val="0"/>
                <w:numId w:val="9"/>
              </w:numPr>
              <w:tabs>
                <w:tab w:val="left" w:pos="214"/>
              </w:tabs>
              <w:ind w:left="742" w:hanging="567"/>
              <w:jc w:val="both"/>
              <w:rPr>
                <w:rFonts w:asciiTheme="majorHAnsi" w:hAnsiTheme="majorHAnsi"/>
                <w:sz w:val="24"/>
                <w:szCs w:val="24"/>
              </w:rPr>
            </w:pPr>
            <w:r>
              <w:rPr>
                <w:rFonts w:asciiTheme="majorHAnsi" w:hAnsiTheme="majorHAnsi"/>
                <w:sz w:val="24"/>
                <w:szCs w:val="24"/>
              </w:rPr>
              <w:t>System of compensation as provided in its regulations</w:t>
            </w:r>
          </w:p>
          <w:p w14:paraId="2230A341" w14:textId="77777777" w:rsidR="009945B1" w:rsidRDefault="009A4423" w:rsidP="009945B1">
            <w:pPr>
              <w:pStyle w:val="ListParagraph"/>
              <w:ind w:left="498"/>
              <w:jc w:val="both"/>
              <w:rPr>
                <w:rStyle w:val="Hyperlink"/>
                <w:rFonts w:asciiTheme="majorHAnsi" w:hAnsiTheme="majorHAnsi"/>
                <w:sz w:val="24"/>
                <w:szCs w:val="24"/>
              </w:rPr>
            </w:pPr>
            <w:hyperlink r:id="rId61" w:history="1">
              <w:r w:rsidR="009945B1" w:rsidRPr="007047DB">
                <w:rPr>
                  <w:rStyle w:val="Hyperlink"/>
                  <w:rFonts w:asciiTheme="majorHAnsi" w:hAnsiTheme="majorHAnsi"/>
                  <w:sz w:val="24"/>
                  <w:szCs w:val="24"/>
                </w:rPr>
                <w:t>http://www.nipgr.</w:t>
              </w:r>
              <w:r w:rsidR="009945B1">
                <w:rPr>
                  <w:rStyle w:val="Hyperlink"/>
                  <w:rFonts w:asciiTheme="majorHAnsi" w:hAnsiTheme="majorHAnsi"/>
                  <w:sz w:val="24"/>
                  <w:szCs w:val="24"/>
                </w:rPr>
                <w:t>ac.in</w:t>
              </w:r>
              <w:r w:rsidR="009945B1" w:rsidRPr="007047DB">
                <w:rPr>
                  <w:rStyle w:val="Hyperlink"/>
                  <w:rFonts w:asciiTheme="majorHAnsi" w:hAnsiTheme="majorHAnsi"/>
                  <w:sz w:val="24"/>
                  <w:szCs w:val="24"/>
                </w:rPr>
                <w:t>/files/rti/Bye_Laws_NIPGR_web.pdf</w:t>
              </w:r>
            </w:hyperlink>
          </w:p>
          <w:p w14:paraId="7FC27E5E" w14:textId="4F76F8B9" w:rsidR="00FF6381" w:rsidRDefault="00FF6381" w:rsidP="00FF6381">
            <w:pPr>
              <w:pStyle w:val="ListParagraph"/>
              <w:tabs>
                <w:tab w:val="left" w:pos="214"/>
              </w:tabs>
              <w:ind w:left="742"/>
              <w:jc w:val="both"/>
              <w:rPr>
                <w:rFonts w:asciiTheme="majorHAnsi" w:hAnsiTheme="majorHAnsi"/>
                <w:sz w:val="24"/>
                <w:szCs w:val="24"/>
              </w:rPr>
            </w:pPr>
          </w:p>
        </w:tc>
        <w:tc>
          <w:tcPr>
            <w:tcW w:w="3363" w:type="dxa"/>
          </w:tcPr>
          <w:p w14:paraId="6376DBB6" w14:textId="77777777" w:rsidR="005B2F0C" w:rsidRPr="00FF6381" w:rsidRDefault="00FF6381" w:rsidP="000760FC">
            <w:pPr>
              <w:jc w:val="both"/>
              <w:rPr>
                <w:rFonts w:asciiTheme="majorHAnsi" w:hAnsiTheme="majorHAnsi"/>
                <w:sz w:val="24"/>
                <w:szCs w:val="24"/>
              </w:rPr>
            </w:pPr>
            <w:r w:rsidRPr="00FF6381">
              <w:rPr>
                <w:rFonts w:asciiTheme="majorHAnsi" w:hAnsiTheme="majorHAnsi"/>
                <w:sz w:val="24"/>
                <w:szCs w:val="24"/>
              </w:rPr>
              <w:t>Fully met</w:t>
            </w:r>
          </w:p>
        </w:tc>
      </w:tr>
      <w:tr w:rsidR="00575D07" w:rsidRPr="00FF7223" w14:paraId="28832B35" w14:textId="77777777" w:rsidTr="000760FC">
        <w:trPr>
          <w:trHeight w:val="412"/>
        </w:trPr>
        <w:tc>
          <w:tcPr>
            <w:tcW w:w="827" w:type="dxa"/>
            <w:vMerge w:val="restart"/>
          </w:tcPr>
          <w:p w14:paraId="2EA9CD46" w14:textId="77777777" w:rsidR="005B2F0C" w:rsidRDefault="005B2F0C" w:rsidP="000760FC">
            <w:pPr>
              <w:jc w:val="both"/>
              <w:rPr>
                <w:rFonts w:asciiTheme="majorHAnsi" w:hAnsiTheme="majorHAnsi"/>
                <w:sz w:val="24"/>
                <w:szCs w:val="24"/>
              </w:rPr>
            </w:pPr>
            <w:r>
              <w:rPr>
                <w:rFonts w:asciiTheme="majorHAnsi" w:hAnsiTheme="majorHAnsi"/>
                <w:sz w:val="24"/>
                <w:szCs w:val="24"/>
              </w:rPr>
              <w:t>1.10</w:t>
            </w:r>
          </w:p>
        </w:tc>
        <w:tc>
          <w:tcPr>
            <w:tcW w:w="2400" w:type="dxa"/>
            <w:vMerge w:val="restart"/>
          </w:tcPr>
          <w:p w14:paraId="4334CE78" w14:textId="77777777" w:rsidR="005B2F0C" w:rsidRDefault="005B2F0C" w:rsidP="000760FC">
            <w:pPr>
              <w:jc w:val="both"/>
              <w:rPr>
                <w:rFonts w:asciiTheme="majorHAnsi" w:hAnsiTheme="majorHAnsi"/>
                <w:sz w:val="24"/>
                <w:szCs w:val="24"/>
              </w:rPr>
            </w:pPr>
            <w:r>
              <w:rPr>
                <w:rFonts w:asciiTheme="majorHAnsi" w:hAnsiTheme="majorHAnsi"/>
                <w:sz w:val="24"/>
                <w:szCs w:val="24"/>
              </w:rPr>
              <w:t>Name, designation and other particulars of public information officers</w:t>
            </w:r>
          </w:p>
          <w:p w14:paraId="5BE1BBD7"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 (b) (xvi)]</w:t>
            </w:r>
          </w:p>
        </w:tc>
        <w:tc>
          <w:tcPr>
            <w:tcW w:w="7513" w:type="dxa"/>
          </w:tcPr>
          <w:p w14:paraId="7DF016AC" w14:textId="77777777" w:rsidR="005B2F0C" w:rsidRDefault="005B2F0C" w:rsidP="005B2F0C">
            <w:pPr>
              <w:pStyle w:val="ListParagraph"/>
              <w:numPr>
                <w:ilvl w:val="0"/>
                <w:numId w:val="10"/>
              </w:numPr>
              <w:tabs>
                <w:tab w:val="left" w:pos="214"/>
              </w:tabs>
              <w:ind w:hanging="545"/>
              <w:jc w:val="both"/>
              <w:rPr>
                <w:rFonts w:asciiTheme="majorHAnsi" w:hAnsiTheme="majorHAnsi"/>
                <w:sz w:val="24"/>
                <w:szCs w:val="24"/>
              </w:rPr>
            </w:pPr>
            <w:r w:rsidRPr="006C240D">
              <w:rPr>
                <w:rFonts w:asciiTheme="majorHAnsi" w:hAnsiTheme="majorHAnsi"/>
                <w:sz w:val="24"/>
                <w:szCs w:val="24"/>
              </w:rPr>
              <w:t>Name and designation of the public information officer (PIO), Assistant Public Information (s) &amp; Appellate Authority</w:t>
            </w:r>
          </w:p>
          <w:p w14:paraId="7EA2B014" w14:textId="31655BAD" w:rsidR="005B2F0C" w:rsidRPr="00A63523" w:rsidRDefault="009A4423" w:rsidP="00A63523">
            <w:pPr>
              <w:pStyle w:val="ListParagraph"/>
              <w:tabs>
                <w:tab w:val="left" w:pos="214"/>
              </w:tabs>
              <w:jc w:val="both"/>
              <w:rPr>
                <w:rFonts w:asciiTheme="majorHAnsi" w:hAnsiTheme="majorHAnsi"/>
                <w:sz w:val="24"/>
                <w:szCs w:val="24"/>
              </w:rPr>
            </w:pPr>
            <w:hyperlink r:id="rId62"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/latest/latest_rti.php</w:t>
              </w:r>
            </w:hyperlink>
          </w:p>
        </w:tc>
        <w:tc>
          <w:tcPr>
            <w:tcW w:w="3363" w:type="dxa"/>
          </w:tcPr>
          <w:p w14:paraId="4249E92D" w14:textId="77777777" w:rsidR="005B2F0C" w:rsidRPr="00FF7223" w:rsidRDefault="00772EF7"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68D6DCDC" w14:textId="77777777" w:rsidTr="000760FC">
        <w:trPr>
          <w:trHeight w:val="412"/>
        </w:trPr>
        <w:tc>
          <w:tcPr>
            <w:tcW w:w="827" w:type="dxa"/>
            <w:vMerge/>
          </w:tcPr>
          <w:p w14:paraId="4B1D4B26" w14:textId="77777777" w:rsidR="005B2F0C" w:rsidRDefault="005B2F0C" w:rsidP="000760FC">
            <w:pPr>
              <w:jc w:val="both"/>
              <w:rPr>
                <w:rFonts w:asciiTheme="majorHAnsi" w:hAnsiTheme="majorHAnsi"/>
                <w:sz w:val="24"/>
                <w:szCs w:val="24"/>
              </w:rPr>
            </w:pPr>
          </w:p>
        </w:tc>
        <w:tc>
          <w:tcPr>
            <w:tcW w:w="2400" w:type="dxa"/>
            <w:vMerge/>
          </w:tcPr>
          <w:p w14:paraId="3DD8C1CD" w14:textId="77777777" w:rsidR="005B2F0C" w:rsidRDefault="005B2F0C" w:rsidP="000760FC">
            <w:pPr>
              <w:jc w:val="both"/>
              <w:rPr>
                <w:rFonts w:asciiTheme="majorHAnsi" w:hAnsiTheme="majorHAnsi"/>
                <w:sz w:val="24"/>
                <w:szCs w:val="24"/>
              </w:rPr>
            </w:pPr>
          </w:p>
        </w:tc>
        <w:tc>
          <w:tcPr>
            <w:tcW w:w="7513" w:type="dxa"/>
          </w:tcPr>
          <w:p w14:paraId="3F8FBCE0" w14:textId="77777777" w:rsidR="005B2F0C" w:rsidRDefault="005B2F0C" w:rsidP="005B2F0C">
            <w:pPr>
              <w:pStyle w:val="ListParagraph"/>
              <w:numPr>
                <w:ilvl w:val="0"/>
                <w:numId w:val="10"/>
              </w:numPr>
              <w:tabs>
                <w:tab w:val="left" w:pos="214"/>
              </w:tabs>
              <w:ind w:hanging="545"/>
              <w:jc w:val="both"/>
              <w:rPr>
                <w:rFonts w:asciiTheme="majorHAnsi" w:hAnsiTheme="majorHAnsi"/>
                <w:sz w:val="24"/>
                <w:szCs w:val="24"/>
              </w:rPr>
            </w:pPr>
            <w:r w:rsidRPr="006C240D">
              <w:rPr>
                <w:rFonts w:asciiTheme="majorHAnsi" w:hAnsiTheme="majorHAnsi"/>
                <w:sz w:val="24"/>
                <w:szCs w:val="24"/>
              </w:rPr>
              <w:t>Address, telephone numbers and email ID of each designated official.</w:t>
            </w:r>
          </w:p>
          <w:p w14:paraId="084DAA55" w14:textId="39D7E475" w:rsidR="00772EF7" w:rsidRPr="00A63523" w:rsidRDefault="009A4423" w:rsidP="00A63523">
            <w:pPr>
              <w:pStyle w:val="ListParagraph"/>
              <w:tabs>
                <w:tab w:val="left" w:pos="214"/>
              </w:tabs>
              <w:jc w:val="both"/>
              <w:rPr>
                <w:rFonts w:asciiTheme="majorHAnsi" w:hAnsiTheme="majorHAnsi"/>
                <w:sz w:val="24"/>
                <w:szCs w:val="24"/>
              </w:rPr>
            </w:pPr>
            <w:hyperlink r:id="rId63" w:history="1">
              <w:r w:rsidR="00772EF7"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772EF7" w:rsidRPr="002922FB">
                <w:rPr>
                  <w:rStyle w:val="Hyperlink"/>
                  <w:rFonts w:asciiTheme="majorHAnsi" w:hAnsiTheme="majorHAnsi"/>
                  <w:sz w:val="24"/>
                  <w:szCs w:val="24"/>
                </w:rPr>
                <w:t>/latest/latest_rti.php</w:t>
              </w:r>
            </w:hyperlink>
          </w:p>
        </w:tc>
        <w:tc>
          <w:tcPr>
            <w:tcW w:w="3363" w:type="dxa"/>
          </w:tcPr>
          <w:p w14:paraId="268C20E6" w14:textId="77777777" w:rsidR="005B2F0C" w:rsidRPr="00FF7223" w:rsidRDefault="008535D3"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3F125A99" w14:textId="77777777" w:rsidTr="000760FC">
        <w:trPr>
          <w:trHeight w:val="412"/>
        </w:trPr>
        <w:tc>
          <w:tcPr>
            <w:tcW w:w="827" w:type="dxa"/>
            <w:vMerge w:val="restart"/>
          </w:tcPr>
          <w:p w14:paraId="15E3E4CD" w14:textId="77777777" w:rsidR="005B2F0C" w:rsidRDefault="005B2F0C" w:rsidP="000760FC">
            <w:pPr>
              <w:jc w:val="both"/>
              <w:rPr>
                <w:rFonts w:asciiTheme="majorHAnsi" w:hAnsiTheme="majorHAnsi"/>
                <w:sz w:val="24"/>
                <w:szCs w:val="24"/>
              </w:rPr>
            </w:pPr>
            <w:r>
              <w:rPr>
                <w:rFonts w:asciiTheme="majorHAnsi" w:hAnsiTheme="majorHAnsi"/>
                <w:sz w:val="24"/>
                <w:szCs w:val="24"/>
              </w:rPr>
              <w:t>1.11</w:t>
            </w:r>
          </w:p>
        </w:tc>
        <w:tc>
          <w:tcPr>
            <w:tcW w:w="2400" w:type="dxa"/>
            <w:vMerge w:val="restart"/>
          </w:tcPr>
          <w:p w14:paraId="62CD5022" w14:textId="77777777" w:rsidR="005B2F0C" w:rsidRPr="00C40825" w:rsidRDefault="005B2F0C" w:rsidP="000760FC">
            <w:pPr>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No. Of employees against whom Disciplinary action has been proposed/ taken</w:t>
            </w:r>
            <w:r w:rsidR="00E63D8A" w:rsidRPr="00C40825">
              <w:rPr>
                <w:rFonts w:asciiTheme="majorHAnsi" w:hAnsiTheme="majorHAnsi"/>
                <w:color w:val="244061" w:themeColor="accent1" w:themeShade="80"/>
                <w:sz w:val="24"/>
                <w:szCs w:val="24"/>
              </w:rPr>
              <w:t xml:space="preserve"> </w:t>
            </w:r>
            <w:r w:rsidR="000B2C49" w:rsidRPr="00C40825">
              <w:rPr>
                <w:rFonts w:asciiTheme="majorHAnsi" w:hAnsiTheme="majorHAnsi"/>
                <w:color w:val="244061" w:themeColor="accent1" w:themeShade="80"/>
                <w:sz w:val="24"/>
                <w:szCs w:val="24"/>
              </w:rPr>
              <w:t>(</w:t>
            </w:r>
            <w:r w:rsidRPr="00C40825">
              <w:rPr>
                <w:rFonts w:asciiTheme="majorHAnsi" w:hAnsiTheme="majorHAnsi"/>
                <w:color w:val="244061" w:themeColor="accent1" w:themeShade="80"/>
                <w:sz w:val="24"/>
                <w:szCs w:val="24"/>
              </w:rPr>
              <w:t>Section 4(2)</w:t>
            </w:r>
            <w:r w:rsidR="000B2C49" w:rsidRPr="00C40825">
              <w:rPr>
                <w:rFonts w:asciiTheme="majorHAnsi" w:hAnsiTheme="majorHAnsi"/>
                <w:color w:val="244061" w:themeColor="accent1" w:themeShade="80"/>
                <w:sz w:val="24"/>
                <w:szCs w:val="24"/>
              </w:rPr>
              <w:t>)</w:t>
            </w:r>
          </w:p>
        </w:tc>
        <w:tc>
          <w:tcPr>
            <w:tcW w:w="7513" w:type="dxa"/>
          </w:tcPr>
          <w:p w14:paraId="79880303" w14:textId="77777777" w:rsidR="005B2F0C" w:rsidRPr="00C40825" w:rsidRDefault="005B2F0C" w:rsidP="000760FC">
            <w:pPr>
              <w:pStyle w:val="ListParagraph"/>
              <w:tabs>
                <w:tab w:val="left" w:pos="175"/>
              </w:tabs>
              <w:ind w:left="175"/>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 xml:space="preserve">No. of employees against whom disciplinary action has been </w:t>
            </w:r>
          </w:p>
          <w:p w14:paraId="71E8820C" w14:textId="77777777" w:rsidR="005B2F0C" w:rsidRPr="00C40825" w:rsidRDefault="005B2F0C" w:rsidP="005B2F0C">
            <w:pPr>
              <w:pStyle w:val="ListParagraph"/>
              <w:numPr>
                <w:ilvl w:val="0"/>
                <w:numId w:val="11"/>
              </w:numPr>
              <w:tabs>
                <w:tab w:val="left" w:pos="175"/>
              </w:tabs>
              <w:ind w:left="175" w:firstLine="0"/>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Pending for Minor penalty or major penalty proceedings</w:t>
            </w:r>
          </w:p>
          <w:p w14:paraId="7FD1FF37" w14:textId="77777777" w:rsidR="005B2F0C" w:rsidRPr="00C40825" w:rsidRDefault="00E63D8A" w:rsidP="00571347">
            <w:pPr>
              <w:tabs>
                <w:tab w:val="left" w:pos="175"/>
              </w:tabs>
              <w:ind w:left="175"/>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 xml:space="preserve">           N</w:t>
            </w:r>
            <w:r w:rsidR="008535D3" w:rsidRPr="00C40825">
              <w:rPr>
                <w:rFonts w:asciiTheme="majorHAnsi" w:hAnsiTheme="majorHAnsi"/>
                <w:color w:val="244061" w:themeColor="accent1" w:themeShade="80"/>
                <w:sz w:val="24"/>
                <w:szCs w:val="24"/>
              </w:rPr>
              <w:t>il</w:t>
            </w:r>
          </w:p>
        </w:tc>
        <w:tc>
          <w:tcPr>
            <w:tcW w:w="3363" w:type="dxa"/>
          </w:tcPr>
          <w:p w14:paraId="3638E0BC" w14:textId="77777777" w:rsidR="005B2F0C" w:rsidRPr="00FF7223" w:rsidRDefault="008535D3"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DDBADA9" w14:textId="77777777" w:rsidTr="000760FC">
        <w:trPr>
          <w:trHeight w:val="412"/>
        </w:trPr>
        <w:tc>
          <w:tcPr>
            <w:tcW w:w="827" w:type="dxa"/>
            <w:vMerge/>
          </w:tcPr>
          <w:p w14:paraId="3E2A724E" w14:textId="77777777" w:rsidR="005B2F0C" w:rsidRDefault="005B2F0C" w:rsidP="000760FC">
            <w:pPr>
              <w:jc w:val="both"/>
              <w:rPr>
                <w:rFonts w:asciiTheme="majorHAnsi" w:hAnsiTheme="majorHAnsi"/>
                <w:sz w:val="24"/>
                <w:szCs w:val="24"/>
              </w:rPr>
            </w:pPr>
          </w:p>
        </w:tc>
        <w:tc>
          <w:tcPr>
            <w:tcW w:w="2400" w:type="dxa"/>
            <w:vMerge/>
          </w:tcPr>
          <w:p w14:paraId="7D6FE230" w14:textId="77777777" w:rsidR="005B2F0C" w:rsidRPr="00C40825" w:rsidRDefault="005B2F0C" w:rsidP="000760FC">
            <w:pPr>
              <w:jc w:val="both"/>
              <w:rPr>
                <w:rFonts w:asciiTheme="majorHAnsi" w:hAnsiTheme="majorHAnsi"/>
                <w:color w:val="244061" w:themeColor="accent1" w:themeShade="80"/>
                <w:sz w:val="24"/>
                <w:szCs w:val="24"/>
              </w:rPr>
            </w:pPr>
          </w:p>
        </w:tc>
        <w:tc>
          <w:tcPr>
            <w:tcW w:w="7513" w:type="dxa"/>
          </w:tcPr>
          <w:p w14:paraId="4845530F" w14:textId="77777777" w:rsidR="005B2F0C" w:rsidRPr="00C40825" w:rsidRDefault="008535D3" w:rsidP="008535D3">
            <w:pPr>
              <w:pStyle w:val="ListParagraph"/>
              <w:numPr>
                <w:ilvl w:val="0"/>
                <w:numId w:val="11"/>
              </w:numPr>
              <w:tabs>
                <w:tab w:val="left" w:pos="574"/>
              </w:tabs>
              <w:ind w:hanging="747"/>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 xml:space="preserve">   </w:t>
            </w:r>
            <w:r w:rsidR="005B2F0C" w:rsidRPr="00C40825">
              <w:rPr>
                <w:rFonts w:asciiTheme="majorHAnsi" w:hAnsiTheme="majorHAnsi"/>
                <w:color w:val="244061" w:themeColor="accent1" w:themeShade="80"/>
                <w:sz w:val="24"/>
                <w:szCs w:val="24"/>
              </w:rPr>
              <w:t>Finalised for Minor penalty or major penalty proceedings</w:t>
            </w:r>
          </w:p>
          <w:p w14:paraId="26903799" w14:textId="77777777" w:rsidR="00E63D8A" w:rsidRPr="00C40825" w:rsidRDefault="008535D3" w:rsidP="008535D3">
            <w:pPr>
              <w:tabs>
                <w:tab w:val="left" w:pos="214"/>
              </w:tabs>
              <w:ind w:left="148"/>
              <w:jc w:val="both"/>
              <w:rPr>
                <w:rFonts w:asciiTheme="majorHAnsi" w:hAnsiTheme="majorHAnsi"/>
                <w:color w:val="244061" w:themeColor="accent1" w:themeShade="80"/>
                <w:sz w:val="24"/>
                <w:szCs w:val="24"/>
              </w:rPr>
            </w:pPr>
            <w:r w:rsidRPr="00C40825">
              <w:rPr>
                <w:rFonts w:asciiTheme="majorHAnsi" w:hAnsiTheme="majorHAnsi"/>
                <w:color w:val="244061" w:themeColor="accent1" w:themeShade="80"/>
                <w:sz w:val="24"/>
                <w:szCs w:val="24"/>
              </w:rPr>
              <w:t xml:space="preserve">           </w:t>
            </w:r>
            <w:r w:rsidR="00E63D8A" w:rsidRPr="00C40825">
              <w:rPr>
                <w:rFonts w:asciiTheme="majorHAnsi" w:hAnsiTheme="majorHAnsi"/>
                <w:color w:val="244061" w:themeColor="accent1" w:themeShade="80"/>
                <w:sz w:val="24"/>
                <w:szCs w:val="24"/>
              </w:rPr>
              <w:t>N</w:t>
            </w:r>
            <w:r w:rsidRPr="00C40825">
              <w:rPr>
                <w:rFonts w:asciiTheme="majorHAnsi" w:hAnsiTheme="majorHAnsi"/>
                <w:color w:val="244061" w:themeColor="accent1" w:themeShade="80"/>
                <w:sz w:val="24"/>
                <w:szCs w:val="24"/>
              </w:rPr>
              <w:t xml:space="preserve">il                             </w:t>
            </w:r>
          </w:p>
        </w:tc>
        <w:tc>
          <w:tcPr>
            <w:tcW w:w="3363" w:type="dxa"/>
          </w:tcPr>
          <w:p w14:paraId="05B1B78F" w14:textId="77777777" w:rsidR="005B2F0C" w:rsidRPr="00FF7223" w:rsidRDefault="009414CE"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2AA3826B" w14:textId="77777777" w:rsidTr="000760FC">
        <w:trPr>
          <w:trHeight w:val="412"/>
        </w:trPr>
        <w:tc>
          <w:tcPr>
            <w:tcW w:w="827" w:type="dxa"/>
            <w:vMerge w:val="restart"/>
          </w:tcPr>
          <w:p w14:paraId="3FA1F586" w14:textId="77777777" w:rsidR="005B2F0C" w:rsidRDefault="005B2F0C" w:rsidP="000760FC">
            <w:pPr>
              <w:jc w:val="both"/>
              <w:rPr>
                <w:rFonts w:asciiTheme="majorHAnsi" w:hAnsiTheme="majorHAnsi"/>
                <w:sz w:val="24"/>
                <w:szCs w:val="24"/>
              </w:rPr>
            </w:pPr>
            <w:r>
              <w:rPr>
                <w:rFonts w:asciiTheme="majorHAnsi" w:hAnsiTheme="majorHAnsi"/>
                <w:sz w:val="24"/>
                <w:szCs w:val="24"/>
              </w:rPr>
              <w:t>1.12</w:t>
            </w:r>
          </w:p>
        </w:tc>
        <w:tc>
          <w:tcPr>
            <w:tcW w:w="2400" w:type="dxa"/>
            <w:vMerge w:val="restart"/>
          </w:tcPr>
          <w:p w14:paraId="4354FA4F"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Programmes to advance understanding of </w:t>
            </w:r>
            <w:r>
              <w:rPr>
                <w:rFonts w:asciiTheme="majorHAnsi" w:hAnsiTheme="majorHAnsi"/>
                <w:sz w:val="24"/>
                <w:szCs w:val="24"/>
              </w:rPr>
              <w:lastRenderedPageBreak/>
              <w:t>RTI</w:t>
            </w:r>
            <w:r w:rsidR="00B7200B">
              <w:rPr>
                <w:rFonts w:asciiTheme="majorHAnsi" w:hAnsiTheme="majorHAnsi"/>
                <w:sz w:val="24"/>
                <w:szCs w:val="24"/>
              </w:rPr>
              <w:t xml:space="preserve"> </w:t>
            </w:r>
            <w:r>
              <w:rPr>
                <w:rFonts w:asciiTheme="majorHAnsi" w:hAnsiTheme="majorHAnsi"/>
                <w:sz w:val="24"/>
                <w:szCs w:val="24"/>
              </w:rPr>
              <w:t>(Section 26)</w:t>
            </w:r>
          </w:p>
        </w:tc>
        <w:tc>
          <w:tcPr>
            <w:tcW w:w="7513" w:type="dxa"/>
          </w:tcPr>
          <w:p w14:paraId="2E13805E" w14:textId="77777777"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lastRenderedPageBreak/>
              <w:t>Educational programmes</w:t>
            </w:r>
          </w:p>
          <w:p w14:paraId="3D305D8E" w14:textId="77777777" w:rsidR="00772EF7" w:rsidRPr="00B93377" w:rsidRDefault="00772EF7" w:rsidP="00772EF7">
            <w:pPr>
              <w:pStyle w:val="ListParagraph"/>
              <w:tabs>
                <w:tab w:val="left" w:pos="214"/>
              </w:tabs>
              <w:jc w:val="both"/>
              <w:rPr>
                <w:rFonts w:asciiTheme="majorHAnsi" w:hAnsiTheme="majorHAnsi"/>
                <w:sz w:val="24"/>
                <w:szCs w:val="24"/>
              </w:rPr>
            </w:pPr>
            <w:r>
              <w:rPr>
                <w:rFonts w:asciiTheme="majorHAnsi" w:hAnsiTheme="majorHAnsi"/>
                <w:sz w:val="24"/>
                <w:szCs w:val="24"/>
              </w:rPr>
              <w:t>No</w:t>
            </w:r>
          </w:p>
        </w:tc>
        <w:tc>
          <w:tcPr>
            <w:tcW w:w="3363" w:type="dxa"/>
          </w:tcPr>
          <w:p w14:paraId="0381EE66" w14:textId="77777777" w:rsidR="005B2F0C" w:rsidRPr="00FF7223" w:rsidRDefault="00A64007" w:rsidP="000760FC">
            <w:pPr>
              <w:jc w:val="both"/>
              <w:rPr>
                <w:rFonts w:asciiTheme="majorHAnsi" w:hAnsiTheme="majorHAnsi"/>
                <w:sz w:val="24"/>
                <w:szCs w:val="24"/>
              </w:rPr>
            </w:pPr>
            <w:r>
              <w:rPr>
                <w:rFonts w:asciiTheme="majorHAnsi" w:hAnsiTheme="majorHAnsi"/>
                <w:sz w:val="24"/>
                <w:szCs w:val="24"/>
              </w:rPr>
              <w:t>N</w:t>
            </w:r>
            <w:r>
              <w:t>ot</w:t>
            </w:r>
            <w:r w:rsidR="00A63523">
              <w:rPr>
                <w:rFonts w:asciiTheme="majorHAnsi" w:hAnsiTheme="majorHAnsi"/>
                <w:sz w:val="24"/>
                <w:szCs w:val="24"/>
              </w:rPr>
              <w:t xml:space="preserve"> met</w:t>
            </w:r>
          </w:p>
        </w:tc>
      </w:tr>
      <w:tr w:rsidR="00575D07" w:rsidRPr="00FF7223" w14:paraId="70AED845" w14:textId="77777777" w:rsidTr="000760FC">
        <w:trPr>
          <w:trHeight w:val="412"/>
        </w:trPr>
        <w:tc>
          <w:tcPr>
            <w:tcW w:w="827" w:type="dxa"/>
            <w:vMerge/>
          </w:tcPr>
          <w:p w14:paraId="5DCF01A9" w14:textId="77777777" w:rsidR="005B2F0C" w:rsidRDefault="005B2F0C" w:rsidP="000760FC">
            <w:pPr>
              <w:jc w:val="both"/>
              <w:rPr>
                <w:rFonts w:asciiTheme="majorHAnsi" w:hAnsiTheme="majorHAnsi"/>
                <w:sz w:val="24"/>
                <w:szCs w:val="24"/>
              </w:rPr>
            </w:pPr>
          </w:p>
        </w:tc>
        <w:tc>
          <w:tcPr>
            <w:tcW w:w="2400" w:type="dxa"/>
            <w:vMerge/>
          </w:tcPr>
          <w:p w14:paraId="697F9279" w14:textId="77777777" w:rsidR="005B2F0C" w:rsidRDefault="005B2F0C" w:rsidP="000760FC">
            <w:pPr>
              <w:jc w:val="both"/>
              <w:rPr>
                <w:rFonts w:asciiTheme="majorHAnsi" w:hAnsiTheme="majorHAnsi"/>
                <w:sz w:val="24"/>
                <w:szCs w:val="24"/>
              </w:rPr>
            </w:pPr>
          </w:p>
        </w:tc>
        <w:tc>
          <w:tcPr>
            <w:tcW w:w="7513" w:type="dxa"/>
          </w:tcPr>
          <w:p w14:paraId="5E23233E" w14:textId="77777777"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 xml:space="preserve">Efforts to encourage public authority to participate in these </w:t>
            </w:r>
            <w:r w:rsidRPr="00B93377">
              <w:rPr>
                <w:rFonts w:asciiTheme="majorHAnsi" w:hAnsiTheme="majorHAnsi"/>
                <w:sz w:val="24"/>
                <w:szCs w:val="24"/>
              </w:rPr>
              <w:lastRenderedPageBreak/>
              <w:t>programmes</w:t>
            </w:r>
          </w:p>
          <w:p w14:paraId="050BE1F6" w14:textId="77777777" w:rsidR="005B2F0C" w:rsidRPr="00B93377" w:rsidRDefault="00464BF0" w:rsidP="000760FC">
            <w:pPr>
              <w:pStyle w:val="ListParagraph"/>
              <w:tabs>
                <w:tab w:val="left" w:pos="214"/>
              </w:tabs>
              <w:jc w:val="both"/>
              <w:rPr>
                <w:rFonts w:asciiTheme="majorHAnsi" w:hAnsiTheme="majorHAnsi"/>
                <w:sz w:val="24"/>
                <w:szCs w:val="24"/>
              </w:rPr>
            </w:pPr>
            <w:r>
              <w:rPr>
                <w:rFonts w:asciiTheme="majorHAnsi" w:hAnsiTheme="majorHAnsi"/>
                <w:sz w:val="24"/>
                <w:szCs w:val="24"/>
              </w:rPr>
              <w:t>N</w:t>
            </w:r>
            <w:r w:rsidR="00A64007">
              <w:rPr>
                <w:rFonts w:asciiTheme="majorHAnsi" w:hAnsiTheme="majorHAnsi"/>
                <w:sz w:val="24"/>
                <w:szCs w:val="24"/>
              </w:rPr>
              <w:t>ot Applicable</w:t>
            </w:r>
          </w:p>
        </w:tc>
        <w:tc>
          <w:tcPr>
            <w:tcW w:w="3363" w:type="dxa"/>
          </w:tcPr>
          <w:p w14:paraId="33E84514" w14:textId="77777777" w:rsidR="005B2F0C" w:rsidRPr="00FF7223" w:rsidRDefault="00A63523" w:rsidP="000760FC">
            <w:pPr>
              <w:jc w:val="both"/>
              <w:rPr>
                <w:rFonts w:asciiTheme="majorHAnsi" w:hAnsiTheme="majorHAnsi"/>
                <w:sz w:val="24"/>
                <w:szCs w:val="24"/>
              </w:rPr>
            </w:pPr>
            <w:r>
              <w:rPr>
                <w:rFonts w:asciiTheme="majorHAnsi" w:hAnsiTheme="majorHAnsi"/>
                <w:sz w:val="24"/>
                <w:szCs w:val="24"/>
              </w:rPr>
              <w:lastRenderedPageBreak/>
              <w:t>Fully met</w:t>
            </w:r>
          </w:p>
        </w:tc>
      </w:tr>
      <w:tr w:rsidR="00575D07" w:rsidRPr="00FF7223" w14:paraId="59AC52DD" w14:textId="77777777" w:rsidTr="000760FC">
        <w:trPr>
          <w:trHeight w:val="559"/>
        </w:trPr>
        <w:tc>
          <w:tcPr>
            <w:tcW w:w="827" w:type="dxa"/>
            <w:vMerge/>
          </w:tcPr>
          <w:p w14:paraId="7EABBE42" w14:textId="77777777" w:rsidR="005B2F0C" w:rsidRDefault="005B2F0C" w:rsidP="000760FC">
            <w:pPr>
              <w:jc w:val="both"/>
              <w:rPr>
                <w:rFonts w:asciiTheme="majorHAnsi" w:hAnsiTheme="majorHAnsi"/>
                <w:sz w:val="24"/>
                <w:szCs w:val="24"/>
              </w:rPr>
            </w:pPr>
          </w:p>
        </w:tc>
        <w:tc>
          <w:tcPr>
            <w:tcW w:w="2400" w:type="dxa"/>
            <w:vMerge/>
          </w:tcPr>
          <w:p w14:paraId="1DAED919" w14:textId="77777777" w:rsidR="005B2F0C" w:rsidRDefault="005B2F0C" w:rsidP="000760FC">
            <w:pPr>
              <w:jc w:val="both"/>
              <w:rPr>
                <w:rFonts w:asciiTheme="majorHAnsi" w:hAnsiTheme="majorHAnsi"/>
                <w:sz w:val="24"/>
                <w:szCs w:val="24"/>
              </w:rPr>
            </w:pPr>
          </w:p>
        </w:tc>
        <w:tc>
          <w:tcPr>
            <w:tcW w:w="7513" w:type="dxa"/>
          </w:tcPr>
          <w:p w14:paraId="57CB55F1" w14:textId="77777777"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Training of CPIO/APIO</w:t>
            </w:r>
          </w:p>
          <w:p w14:paraId="2EACF1CB" w14:textId="26A3F0D9" w:rsidR="00464BF0" w:rsidRDefault="00464BF0" w:rsidP="00464BF0">
            <w:pPr>
              <w:pStyle w:val="ListParagraph"/>
              <w:tabs>
                <w:tab w:val="left" w:pos="214"/>
              </w:tabs>
              <w:jc w:val="both"/>
              <w:rPr>
                <w:rFonts w:asciiTheme="majorHAnsi" w:hAnsiTheme="majorHAnsi"/>
                <w:sz w:val="24"/>
                <w:szCs w:val="24"/>
              </w:rPr>
            </w:pPr>
            <w:r>
              <w:rPr>
                <w:rFonts w:asciiTheme="majorHAnsi" w:hAnsiTheme="majorHAnsi"/>
                <w:sz w:val="24"/>
                <w:szCs w:val="24"/>
              </w:rPr>
              <w:t>(no APIO</w:t>
            </w:r>
            <w:r w:rsidR="00A63523">
              <w:rPr>
                <w:rFonts w:asciiTheme="majorHAnsi" w:hAnsiTheme="majorHAnsi"/>
                <w:sz w:val="24"/>
                <w:szCs w:val="24"/>
              </w:rPr>
              <w:t xml:space="preserve"> in the Institute</w:t>
            </w:r>
            <w:r>
              <w:rPr>
                <w:rFonts w:asciiTheme="majorHAnsi" w:hAnsiTheme="majorHAnsi"/>
                <w:sz w:val="24"/>
                <w:szCs w:val="24"/>
              </w:rPr>
              <w:t>)</w:t>
            </w:r>
          </w:p>
          <w:p w14:paraId="3115CA4B" w14:textId="2C8328F6" w:rsidR="00C05D9E" w:rsidRPr="005605BD" w:rsidRDefault="00C05D9E" w:rsidP="0098476A">
            <w:pPr>
              <w:pStyle w:val="ListParagraph"/>
              <w:tabs>
                <w:tab w:val="left" w:pos="214"/>
              </w:tabs>
              <w:ind w:left="1440"/>
              <w:jc w:val="both"/>
              <w:rPr>
                <w:rFonts w:asciiTheme="majorHAnsi" w:hAnsiTheme="majorHAnsi"/>
                <w:sz w:val="24"/>
                <w:szCs w:val="24"/>
              </w:rPr>
            </w:pPr>
          </w:p>
        </w:tc>
        <w:tc>
          <w:tcPr>
            <w:tcW w:w="3363" w:type="dxa"/>
          </w:tcPr>
          <w:p w14:paraId="2BFE666E" w14:textId="77777777" w:rsidR="005B2F0C" w:rsidRPr="00FF7223" w:rsidRDefault="00464BF0"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0BEEB45C" w14:textId="77777777" w:rsidTr="000760FC">
        <w:trPr>
          <w:trHeight w:val="412"/>
        </w:trPr>
        <w:tc>
          <w:tcPr>
            <w:tcW w:w="827" w:type="dxa"/>
            <w:vMerge/>
          </w:tcPr>
          <w:p w14:paraId="42F3DE5F" w14:textId="77777777" w:rsidR="005B2F0C" w:rsidRDefault="005B2F0C" w:rsidP="000760FC">
            <w:pPr>
              <w:jc w:val="both"/>
              <w:rPr>
                <w:rFonts w:asciiTheme="majorHAnsi" w:hAnsiTheme="majorHAnsi"/>
                <w:sz w:val="24"/>
                <w:szCs w:val="24"/>
              </w:rPr>
            </w:pPr>
          </w:p>
        </w:tc>
        <w:tc>
          <w:tcPr>
            <w:tcW w:w="2400" w:type="dxa"/>
            <w:vMerge/>
          </w:tcPr>
          <w:p w14:paraId="20A6C68B" w14:textId="77777777" w:rsidR="005B2F0C" w:rsidRDefault="005B2F0C" w:rsidP="000760FC">
            <w:pPr>
              <w:jc w:val="both"/>
              <w:rPr>
                <w:rFonts w:asciiTheme="majorHAnsi" w:hAnsiTheme="majorHAnsi"/>
                <w:sz w:val="24"/>
                <w:szCs w:val="24"/>
              </w:rPr>
            </w:pPr>
          </w:p>
        </w:tc>
        <w:tc>
          <w:tcPr>
            <w:tcW w:w="7513" w:type="dxa"/>
          </w:tcPr>
          <w:p w14:paraId="391B88C8" w14:textId="77777777" w:rsidR="005B2F0C" w:rsidRDefault="005B2F0C" w:rsidP="005B2F0C">
            <w:pPr>
              <w:pStyle w:val="ListParagraph"/>
              <w:numPr>
                <w:ilvl w:val="0"/>
                <w:numId w:val="12"/>
              </w:numPr>
              <w:tabs>
                <w:tab w:val="left" w:pos="214"/>
              </w:tabs>
              <w:ind w:hanging="545"/>
              <w:jc w:val="both"/>
              <w:rPr>
                <w:rFonts w:asciiTheme="majorHAnsi" w:hAnsiTheme="majorHAnsi"/>
                <w:sz w:val="24"/>
                <w:szCs w:val="24"/>
              </w:rPr>
            </w:pPr>
            <w:r w:rsidRPr="00B93377">
              <w:rPr>
                <w:rFonts w:asciiTheme="majorHAnsi" w:hAnsiTheme="majorHAnsi"/>
                <w:sz w:val="24"/>
                <w:szCs w:val="24"/>
              </w:rPr>
              <w:t>Update &amp; publish guidelines on RTI by the Public Authorities concerned</w:t>
            </w:r>
          </w:p>
          <w:p w14:paraId="705B22AA" w14:textId="6071AC0E" w:rsidR="005B2F0C" w:rsidRPr="00E63D8A" w:rsidRDefault="009A4423" w:rsidP="00E63D8A">
            <w:pPr>
              <w:pStyle w:val="ListParagraph"/>
              <w:tabs>
                <w:tab w:val="left" w:pos="214"/>
              </w:tabs>
              <w:jc w:val="both"/>
              <w:rPr>
                <w:rFonts w:asciiTheme="majorHAnsi" w:hAnsiTheme="majorHAnsi"/>
                <w:sz w:val="24"/>
                <w:szCs w:val="24"/>
              </w:rPr>
            </w:pPr>
            <w:hyperlink r:id="rId64" w:history="1">
              <w:r w:rsidR="00464BF0" w:rsidRPr="002922FB">
                <w:rPr>
                  <w:rStyle w:val="Hyperlink"/>
                  <w:rFonts w:asciiTheme="majorHAnsi" w:hAnsiTheme="majorHAnsi"/>
                  <w:sz w:val="24"/>
                  <w:szCs w:val="24"/>
                </w:rPr>
                <w:t>http://www.nipgr.</w:t>
              </w:r>
              <w:r w:rsidR="00A545B1">
                <w:rPr>
                  <w:rStyle w:val="Hyperlink"/>
                  <w:rFonts w:asciiTheme="majorHAnsi" w:hAnsiTheme="majorHAnsi"/>
                  <w:sz w:val="24"/>
                  <w:szCs w:val="24"/>
                </w:rPr>
                <w:t>ac.in</w:t>
              </w:r>
              <w:r w:rsidR="00464BF0" w:rsidRPr="002922FB">
                <w:rPr>
                  <w:rStyle w:val="Hyperlink"/>
                  <w:rFonts w:asciiTheme="majorHAnsi" w:hAnsiTheme="majorHAnsi"/>
                  <w:sz w:val="24"/>
                  <w:szCs w:val="24"/>
                </w:rPr>
                <w:t>/latest/latest_rti.php</w:t>
              </w:r>
            </w:hyperlink>
          </w:p>
        </w:tc>
        <w:tc>
          <w:tcPr>
            <w:tcW w:w="3363" w:type="dxa"/>
          </w:tcPr>
          <w:p w14:paraId="734DD4EE" w14:textId="77777777" w:rsidR="005B2F0C" w:rsidRPr="00FF7223" w:rsidRDefault="00464BF0" w:rsidP="000760FC">
            <w:pPr>
              <w:jc w:val="both"/>
              <w:rPr>
                <w:rFonts w:asciiTheme="majorHAnsi" w:hAnsiTheme="majorHAnsi"/>
                <w:sz w:val="24"/>
                <w:szCs w:val="24"/>
              </w:rPr>
            </w:pPr>
            <w:r>
              <w:rPr>
                <w:rFonts w:asciiTheme="majorHAnsi" w:hAnsiTheme="majorHAnsi"/>
                <w:sz w:val="24"/>
                <w:szCs w:val="24"/>
              </w:rPr>
              <w:t>Fully met</w:t>
            </w:r>
          </w:p>
        </w:tc>
      </w:tr>
      <w:tr w:rsidR="00575D07" w:rsidRPr="00FF7223" w14:paraId="168A5CCA" w14:textId="77777777" w:rsidTr="000760FC">
        <w:trPr>
          <w:trHeight w:val="412"/>
        </w:trPr>
        <w:tc>
          <w:tcPr>
            <w:tcW w:w="827" w:type="dxa"/>
          </w:tcPr>
          <w:p w14:paraId="5F89F7AD" w14:textId="77777777" w:rsidR="005B2F0C" w:rsidRDefault="005B2F0C" w:rsidP="000760FC">
            <w:pPr>
              <w:jc w:val="both"/>
              <w:rPr>
                <w:rFonts w:asciiTheme="majorHAnsi" w:hAnsiTheme="majorHAnsi"/>
                <w:sz w:val="24"/>
                <w:szCs w:val="24"/>
              </w:rPr>
            </w:pPr>
            <w:r>
              <w:rPr>
                <w:rFonts w:asciiTheme="majorHAnsi" w:hAnsiTheme="majorHAnsi"/>
                <w:sz w:val="24"/>
                <w:szCs w:val="24"/>
              </w:rPr>
              <w:t>1.13</w:t>
            </w:r>
          </w:p>
        </w:tc>
        <w:tc>
          <w:tcPr>
            <w:tcW w:w="2400" w:type="dxa"/>
          </w:tcPr>
          <w:p w14:paraId="4AEF81E9" w14:textId="77777777" w:rsidR="005B2F0C" w:rsidRDefault="005B2F0C" w:rsidP="000760FC">
            <w:pPr>
              <w:jc w:val="both"/>
              <w:rPr>
                <w:rFonts w:asciiTheme="majorHAnsi" w:hAnsiTheme="majorHAnsi"/>
                <w:sz w:val="24"/>
                <w:szCs w:val="24"/>
              </w:rPr>
            </w:pPr>
            <w:r>
              <w:rPr>
                <w:rFonts w:asciiTheme="majorHAnsi" w:hAnsiTheme="majorHAnsi"/>
                <w:sz w:val="24"/>
                <w:szCs w:val="24"/>
              </w:rPr>
              <w:t>Transfer policy and transfer orders</w:t>
            </w:r>
          </w:p>
          <w:p w14:paraId="6157AE38"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[F No. 1/6/2011- IR </w:t>
            </w:r>
            <w:proofErr w:type="spellStart"/>
            <w:r>
              <w:rPr>
                <w:rFonts w:asciiTheme="majorHAnsi" w:hAnsiTheme="majorHAnsi"/>
                <w:sz w:val="24"/>
                <w:szCs w:val="24"/>
              </w:rPr>
              <w:t>dt.</w:t>
            </w:r>
            <w:proofErr w:type="spellEnd"/>
            <w:r>
              <w:rPr>
                <w:rFonts w:asciiTheme="majorHAnsi" w:hAnsiTheme="majorHAnsi"/>
                <w:sz w:val="24"/>
                <w:szCs w:val="24"/>
              </w:rPr>
              <w:t xml:space="preserve"> 15.4.2013]</w:t>
            </w:r>
          </w:p>
        </w:tc>
        <w:tc>
          <w:tcPr>
            <w:tcW w:w="7513" w:type="dxa"/>
          </w:tcPr>
          <w:p w14:paraId="26498736" w14:textId="77777777" w:rsidR="005B2F0C" w:rsidRDefault="005B2F0C" w:rsidP="00C05D9E">
            <w:pPr>
              <w:pStyle w:val="ListParagraph"/>
              <w:ind w:left="498"/>
              <w:jc w:val="both"/>
              <w:rPr>
                <w:rFonts w:ascii="Century Gothic" w:hAnsi="Century Gothic"/>
                <w:b/>
                <w:bCs/>
                <w:sz w:val="28"/>
                <w:szCs w:val="28"/>
              </w:rPr>
            </w:pPr>
            <w:r w:rsidRPr="00A64007">
              <w:rPr>
                <w:b/>
                <w:bCs/>
                <w:sz w:val="24"/>
                <w:szCs w:val="24"/>
              </w:rPr>
              <w:tab/>
            </w:r>
            <w:r w:rsidR="00C50DAB" w:rsidRPr="00752A01">
              <w:rPr>
                <w:rFonts w:ascii="Century Gothic" w:hAnsi="Century Gothic"/>
                <w:b/>
                <w:bCs/>
                <w:sz w:val="28"/>
                <w:szCs w:val="28"/>
              </w:rPr>
              <w:t xml:space="preserve">  Annexure -I</w:t>
            </w:r>
            <w:r w:rsidR="00752A01">
              <w:rPr>
                <w:rFonts w:ascii="Century Gothic" w:hAnsi="Century Gothic"/>
                <w:b/>
                <w:bCs/>
                <w:sz w:val="28"/>
                <w:szCs w:val="28"/>
              </w:rPr>
              <w:t>I</w:t>
            </w:r>
          </w:p>
          <w:p w14:paraId="7BC38DBB" w14:textId="12584E1B" w:rsidR="00575D07" w:rsidRPr="00A64007" w:rsidRDefault="009A4423" w:rsidP="00C05D9E">
            <w:pPr>
              <w:pStyle w:val="ListParagraph"/>
              <w:ind w:left="498"/>
              <w:jc w:val="both"/>
              <w:rPr>
                <w:rFonts w:asciiTheme="majorHAnsi" w:hAnsiTheme="majorHAnsi"/>
                <w:b/>
                <w:bCs/>
                <w:sz w:val="24"/>
                <w:szCs w:val="24"/>
              </w:rPr>
            </w:pPr>
            <w:hyperlink r:id="rId65" w:history="1">
              <w:r w:rsidR="00575D07" w:rsidRPr="002922FB">
                <w:rPr>
                  <w:rStyle w:val="Hyperlink"/>
                  <w:rFonts w:asciiTheme="majorHAnsi" w:hAnsiTheme="majorHAnsi"/>
                  <w:sz w:val="24"/>
                  <w:szCs w:val="24"/>
                </w:rPr>
                <w:t>http://www.nipgr.</w:t>
              </w:r>
              <w:r w:rsidR="00575D07">
                <w:rPr>
                  <w:rStyle w:val="Hyperlink"/>
                  <w:rFonts w:asciiTheme="majorHAnsi" w:hAnsiTheme="majorHAnsi"/>
                  <w:sz w:val="24"/>
                  <w:szCs w:val="24"/>
                </w:rPr>
                <w:t>ac.in</w:t>
              </w:r>
              <w:r w:rsidR="00575D07" w:rsidRPr="002922FB">
                <w:rPr>
                  <w:rStyle w:val="Hyperlink"/>
                  <w:rFonts w:asciiTheme="majorHAnsi" w:hAnsiTheme="majorHAnsi"/>
                  <w:sz w:val="24"/>
                  <w:szCs w:val="24"/>
                </w:rPr>
                <w:t>/latest/latest_rti.php</w:t>
              </w:r>
            </w:hyperlink>
            <w:r w:rsidR="00575D07">
              <w:rPr>
                <w:rStyle w:val="Hyperlink"/>
                <w:rFonts w:asciiTheme="majorHAnsi" w:hAnsiTheme="majorHAnsi"/>
                <w:sz w:val="24"/>
                <w:szCs w:val="24"/>
              </w:rPr>
              <w:t>_transparency_audit.php</w:t>
            </w:r>
          </w:p>
        </w:tc>
        <w:tc>
          <w:tcPr>
            <w:tcW w:w="3363" w:type="dxa"/>
          </w:tcPr>
          <w:p w14:paraId="182134A6" w14:textId="77777777" w:rsidR="005B2F0C" w:rsidRDefault="00C05D9E" w:rsidP="000760FC">
            <w:pPr>
              <w:jc w:val="both"/>
            </w:pPr>
            <w:r>
              <w:rPr>
                <w:rFonts w:asciiTheme="majorHAnsi" w:hAnsiTheme="majorHAnsi"/>
                <w:sz w:val="24"/>
                <w:szCs w:val="24"/>
              </w:rPr>
              <w:t>Fully met</w:t>
            </w:r>
          </w:p>
          <w:p w14:paraId="4CED8591" w14:textId="77777777" w:rsidR="00983179" w:rsidRDefault="00983179" w:rsidP="000760FC">
            <w:pPr>
              <w:jc w:val="both"/>
              <w:rPr>
                <w:rFonts w:asciiTheme="majorHAnsi" w:hAnsiTheme="majorHAnsi"/>
                <w:sz w:val="24"/>
                <w:szCs w:val="24"/>
              </w:rPr>
            </w:pPr>
          </w:p>
          <w:p w14:paraId="4F29ED88" w14:textId="77777777" w:rsidR="00C05D9E" w:rsidRPr="00C05D9E" w:rsidRDefault="00711DB2" w:rsidP="000760FC">
            <w:pPr>
              <w:jc w:val="both"/>
              <w:rPr>
                <w:rFonts w:asciiTheme="majorHAnsi" w:hAnsiTheme="majorHAnsi"/>
                <w:b/>
                <w:bCs/>
                <w:sz w:val="24"/>
                <w:szCs w:val="24"/>
              </w:rPr>
            </w:pPr>
            <w:r>
              <w:rPr>
                <w:rFonts w:asciiTheme="majorHAnsi" w:hAnsiTheme="majorHAnsi"/>
                <w:b/>
                <w:bCs/>
                <w:sz w:val="24"/>
                <w:szCs w:val="24"/>
              </w:rPr>
              <w:t xml:space="preserve"> </w:t>
            </w:r>
          </w:p>
        </w:tc>
      </w:tr>
    </w:tbl>
    <w:p w14:paraId="551677D0" w14:textId="77777777" w:rsidR="006F6D85" w:rsidRDefault="006F6D85" w:rsidP="009414CE">
      <w:pPr>
        <w:rPr>
          <w:rFonts w:asciiTheme="majorHAnsi" w:hAnsiTheme="majorHAnsi"/>
          <w:b/>
          <w:sz w:val="28"/>
          <w:szCs w:val="28"/>
        </w:rPr>
      </w:pPr>
    </w:p>
    <w:p w14:paraId="59FF5CDF" w14:textId="77777777" w:rsidR="005B2F0C" w:rsidRPr="002B1470" w:rsidRDefault="005B2F0C" w:rsidP="009414CE">
      <w:pPr>
        <w:rPr>
          <w:rFonts w:asciiTheme="majorHAnsi" w:hAnsiTheme="majorHAnsi"/>
          <w:b/>
          <w:sz w:val="28"/>
          <w:szCs w:val="28"/>
        </w:rPr>
      </w:pPr>
      <w:r w:rsidRPr="002B1470">
        <w:rPr>
          <w:rFonts w:asciiTheme="majorHAnsi" w:hAnsiTheme="majorHAnsi"/>
          <w:b/>
          <w:sz w:val="28"/>
          <w:szCs w:val="28"/>
        </w:rPr>
        <w:t>2.</w:t>
      </w:r>
      <w:r w:rsidRPr="002B1470">
        <w:rPr>
          <w:rFonts w:asciiTheme="majorHAnsi" w:hAnsiTheme="majorHAnsi"/>
          <w:b/>
          <w:sz w:val="28"/>
          <w:szCs w:val="28"/>
        </w:rPr>
        <w:tab/>
        <w:t>Budget and Programme</w:t>
      </w:r>
    </w:p>
    <w:tbl>
      <w:tblPr>
        <w:tblStyle w:val="TableGrid"/>
        <w:tblW w:w="14283" w:type="dxa"/>
        <w:tblLook w:val="04A0" w:firstRow="1" w:lastRow="0" w:firstColumn="1" w:lastColumn="0" w:noHBand="0" w:noVBand="1"/>
      </w:tblPr>
      <w:tblGrid>
        <w:gridCol w:w="702"/>
        <w:gridCol w:w="2075"/>
        <w:gridCol w:w="8604"/>
        <w:gridCol w:w="2902"/>
      </w:tblGrid>
      <w:tr w:rsidR="005B2F0C" w:rsidRPr="00FF7223" w14:paraId="16643D00" w14:textId="77777777" w:rsidTr="00F13D64">
        <w:tc>
          <w:tcPr>
            <w:tcW w:w="702" w:type="dxa"/>
          </w:tcPr>
          <w:p w14:paraId="349ACFF2" w14:textId="77777777" w:rsidR="005B2F0C" w:rsidRPr="00FF7223" w:rsidRDefault="005B2F0C" w:rsidP="00A510B2">
            <w:pPr>
              <w:jc w:val="center"/>
              <w:rPr>
                <w:rFonts w:asciiTheme="majorHAnsi" w:hAnsiTheme="majorHAnsi"/>
                <w:b/>
                <w:sz w:val="24"/>
                <w:szCs w:val="24"/>
              </w:rPr>
            </w:pPr>
            <w:r w:rsidRPr="00FF7223">
              <w:rPr>
                <w:rFonts w:asciiTheme="majorHAnsi" w:hAnsiTheme="majorHAnsi"/>
                <w:b/>
                <w:sz w:val="24"/>
                <w:szCs w:val="24"/>
              </w:rPr>
              <w:t>S.</w:t>
            </w:r>
            <w:r w:rsidR="00A510B2">
              <w:rPr>
                <w:rFonts w:asciiTheme="majorHAnsi" w:hAnsiTheme="majorHAnsi"/>
                <w:b/>
                <w:sz w:val="24"/>
                <w:szCs w:val="24"/>
              </w:rPr>
              <w:t xml:space="preserve"> </w:t>
            </w:r>
            <w:r w:rsidRPr="00FF7223">
              <w:rPr>
                <w:rFonts w:asciiTheme="majorHAnsi" w:hAnsiTheme="majorHAnsi"/>
                <w:b/>
                <w:sz w:val="24"/>
                <w:szCs w:val="24"/>
              </w:rPr>
              <w:t>No</w:t>
            </w:r>
            <w:r w:rsidR="00A510B2">
              <w:rPr>
                <w:rFonts w:asciiTheme="majorHAnsi" w:hAnsiTheme="majorHAnsi"/>
                <w:b/>
                <w:sz w:val="24"/>
                <w:szCs w:val="24"/>
              </w:rPr>
              <w:t>.</w:t>
            </w:r>
          </w:p>
        </w:tc>
        <w:tc>
          <w:tcPr>
            <w:tcW w:w="2075" w:type="dxa"/>
          </w:tcPr>
          <w:p w14:paraId="32285733"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8604" w:type="dxa"/>
          </w:tcPr>
          <w:p w14:paraId="50A602AA" w14:textId="77777777" w:rsidR="005B2F0C" w:rsidRPr="00FF7223" w:rsidRDefault="005B2F0C" w:rsidP="00C83BAA">
            <w:pPr>
              <w:jc w:val="center"/>
              <w:rPr>
                <w:rFonts w:asciiTheme="majorHAnsi" w:hAnsiTheme="majorHAnsi"/>
                <w:b/>
                <w:sz w:val="24"/>
                <w:szCs w:val="24"/>
              </w:rPr>
            </w:pPr>
            <w:r w:rsidRPr="00FF7223">
              <w:rPr>
                <w:rFonts w:asciiTheme="majorHAnsi" w:hAnsiTheme="majorHAnsi"/>
                <w:b/>
                <w:sz w:val="24"/>
                <w:szCs w:val="24"/>
              </w:rPr>
              <w:t xml:space="preserve">Details of </w:t>
            </w:r>
            <w:r w:rsidR="00C83BAA">
              <w:rPr>
                <w:rFonts w:asciiTheme="majorHAnsi" w:hAnsiTheme="majorHAnsi"/>
                <w:b/>
                <w:sz w:val="24"/>
                <w:szCs w:val="24"/>
              </w:rPr>
              <w:t>d</w:t>
            </w:r>
            <w:r w:rsidRPr="00FF7223">
              <w:rPr>
                <w:rFonts w:asciiTheme="majorHAnsi" w:hAnsiTheme="majorHAnsi"/>
                <w:b/>
                <w:sz w:val="24"/>
                <w:szCs w:val="24"/>
              </w:rPr>
              <w:t>isclosure</w:t>
            </w:r>
          </w:p>
        </w:tc>
        <w:tc>
          <w:tcPr>
            <w:tcW w:w="2902" w:type="dxa"/>
          </w:tcPr>
          <w:p w14:paraId="0BC10402" w14:textId="77777777" w:rsidR="005B2F0C" w:rsidRDefault="005B2F0C" w:rsidP="000760FC">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14:paraId="06C388D0"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01F072BF" w14:textId="77777777" w:rsidTr="00F13D64">
        <w:trPr>
          <w:trHeight w:val="357"/>
        </w:trPr>
        <w:tc>
          <w:tcPr>
            <w:tcW w:w="702" w:type="dxa"/>
            <w:vMerge w:val="restart"/>
          </w:tcPr>
          <w:p w14:paraId="1E84EDA3" w14:textId="77777777" w:rsidR="005B2F0C" w:rsidRPr="00FF7223" w:rsidRDefault="005B2F0C" w:rsidP="000760FC">
            <w:pPr>
              <w:jc w:val="center"/>
              <w:rPr>
                <w:rFonts w:asciiTheme="majorHAnsi" w:hAnsiTheme="majorHAnsi"/>
                <w:b/>
                <w:sz w:val="24"/>
                <w:szCs w:val="24"/>
              </w:rPr>
            </w:pPr>
            <w:r>
              <w:rPr>
                <w:rFonts w:asciiTheme="majorHAnsi" w:hAnsiTheme="majorHAnsi"/>
                <w:b/>
                <w:sz w:val="24"/>
                <w:szCs w:val="24"/>
              </w:rPr>
              <w:t>2.1</w:t>
            </w:r>
          </w:p>
        </w:tc>
        <w:tc>
          <w:tcPr>
            <w:tcW w:w="2075" w:type="dxa"/>
            <w:vMerge w:val="restart"/>
          </w:tcPr>
          <w:p w14:paraId="6C9D4860" w14:textId="77777777" w:rsidR="005B2F0C" w:rsidRDefault="005B2F0C" w:rsidP="000760FC">
            <w:pPr>
              <w:jc w:val="both"/>
              <w:rPr>
                <w:rFonts w:asciiTheme="majorHAnsi" w:hAnsiTheme="majorHAnsi"/>
                <w:sz w:val="24"/>
                <w:szCs w:val="24"/>
              </w:rPr>
            </w:pPr>
            <w:bookmarkStart w:id="8" w:name="_Hlk519586433"/>
            <w:r>
              <w:rPr>
                <w:rFonts w:asciiTheme="majorHAnsi" w:hAnsiTheme="majorHAnsi"/>
                <w:sz w:val="24"/>
                <w:szCs w:val="24"/>
              </w:rPr>
              <w:t>Budget allocated to each agency including all plans, proposed expenditure and reports on disbursements made etc.</w:t>
            </w:r>
          </w:p>
          <w:p w14:paraId="68EE739F" w14:textId="77777777" w:rsidR="005B2F0C" w:rsidRPr="009C3CA7" w:rsidRDefault="005B2F0C" w:rsidP="000760FC">
            <w:pPr>
              <w:jc w:val="both"/>
              <w:rPr>
                <w:rFonts w:asciiTheme="majorHAnsi" w:hAnsiTheme="majorHAnsi"/>
                <w:sz w:val="24"/>
                <w:szCs w:val="24"/>
              </w:rPr>
            </w:pPr>
            <w:r>
              <w:rPr>
                <w:rFonts w:asciiTheme="majorHAnsi" w:hAnsiTheme="majorHAnsi"/>
                <w:sz w:val="24"/>
                <w:szCs w:val="24"/>
              </w:rPr>
              <w:lastRenderedPageBreak/>
              <w:t>[Section 4(1)(b)(xi)]</w:t>
            </w:r>
            <w:bookmarkEnd w:id="8"/>
          </w:p>
        </w:tc>
        <w:tc>
          <w:tcPr>
            <w:tcW w:w="8604" w:type="dxa"/>
          </w:tcPr>
          <w:p w14:paraId="22D63DC7" w14:textId="500ED2C0" w:rsidR="00350E05" w:rsidRPr="009F0E31" w:rsidRDefault="00350E05" w:rsidP="00C05D9E">
            <w:pPr>
              <w:pStyle w:val="ListParagraph"/>
              <w:jc w:val="both"/>
              <w:rPr>
                <w:rFonts w:ascii="Cambria" w:hAnsi="Cambria"/>
                <w:b/>
                <w:bCs/>
                <w:color w:val="FF0000"/>
              </w:rPr>
            </w:pPr>
            <w:r w:rsidRPr="009F0E31">
              <w:rPr>
                <w:rFonts w:ascii="Cambria" w:hAnsi="Cambria"/>
                <w:b/>
                <w:bCs/>
                <w:color w:val="FF0000"/>
              </w:rPr>
              <w:lastRenderedPageBreak/>
              <w:t>Rs.</w:t>
            </w:r>
            <w:r w:rsidR="009507C2" w:rsidRPr="009F0E31">
              <w:rPr>
                <w:rFonts w:ascii="Cambria" w:hAnsi="Cambria"/>
                <w:b/>
                <w:bCs/>
                <w:color w:val="FF0000"/>
              </w:rPr>
              <w:t>3150</w:t>
            </w:r>
            <w:r w:rsidRPr="009F0E31">
              <w:rPr>
                <w:rFonts w:ascii="Cambria" w:hAnsi="Cambria"/>
                <w:b/>
                <w:bCs/>
                <w:color w:val="FF0000"/>
              </w:rPr>
              <w:t>.00 lakhs (Annual Report 20</w:t>
            </w:r>
            <w:r w:rsidR="009507C2" w:rsidRPr="009F0E31">
              <w:rPr>
                <w:rFonts w:ascii="Cambria" w:hAnsi="Cambria"/>
                <w:b/>
                <w:bCs/>
                <w:color w:val="FF0000"/>
              </w:rPr>
              <w:t>20</w:t>
            </w:r>
            <w:r w:rsidRPr="009F0E31">
              <w:rPr>
                <w:rFonts w:ascii="Cambria" w:hAnsi="Cambria"/>
                <w:b/>
                <w:bCs/>
                <w:color w:val="FF0000"/>
              </w:rPr>
              <w:t>-</w:t>
            </w:r>
            <w:r w:rsidR="00B53748" w:rsidRPr="009F0E31">
              <w:rPr>
                <w:rFonts w:ascii="Cambria" w:hAnsi="Cambria"/>
                <w:b/>
                <w:bCs/>
                <w:color w:val="FF0000"/>
              </w:rPr>
              <w:t>2</w:t>
            </w:r>
            <w:r w:rsidR="009507C2" w:rsidRPr="009F0E31">
              <w:rPr>
                <w:rFonts w:ascii="Cambria" w:hAnsi="Cambria"/>
                <w:b/>
                <w:bCs/>
                <w:color w:val="FF0000"/>
              </w:rPr>
              <w:t>1</w:t>
            </w:r>
            <w:r w:rsidRPr="009F0E31">
              <w:rPr>
                <w:rFonts w:ascii="Cambria" w:hAnsi="Cambria"/>
                <w:b/>
                <w:bCs/>
                <w:color w:val="FF0000"/>
              </w:rPr>
              <w:t xml:space="preserve"> P-1</w:t>
            </w:r>
            <w:r w:rsidR="009507C2" w:rsidRPr="009F0E31">
              <w:rPr>
                <w:rFonts w:ascii="Cambria" w:hAnsi="Cambria"/>
                <w:b/>
                <w:bCs/>
                <w:color w:val="FF0000"/>
              </w:rPr>
              <w:t>25</w:t>
            </w:r>
            <w:r w:rsidRPr="009F0E31">
              <w:rPr>
                <w:rFonts w:ascii="Cambria" w:hAnsi="Cambria"/>
                <w:b/>
                <w:bCs/>
                <w:color w:val="FF0000"/>
              </w:rPr>
              <w:t xml:space="preserve"> onwards</w:t>
            </w:r>
          </w:p>
          <w:p w14:paraId="2538574F" w14:textId="72ED1E12" w:rsidR="00806086" w:rsidRPr="00C05D9E" w:rsidRDefault="009A4423" w:rsidP="00C05D9E">
            <w:pPr>
              <w:pStyle w:val="ListParagraph"/>
              <w:jc w:val="both"/>
              <w:rPr>
                <w:rFonts w:asciiTheme="majorHAnsi" w:hAnsiTheme="majorHAnsi"/>
                <w:sz w:val="24"/>
                <w:szCs w:val="24"/>
              </w:rPr>
            </w:pPr>
            <w:hyperlink r:id="rId66" w:history="1">
              <w:r w:rsidR="0080608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806086" w:rsidRPr="00C14155">
                <w:rPr>
                  <w:rStyle w:val="Hyperlink"/>
                  <w:rFonts w:asciiTheme="majorHAnsi" w:hAnsiTheme="majorHAnsi"/>
                  <w:sz w:val="24"/>
                  <w:szCs w:val="24"/>
                </w:rPr>
                <w:t>/a</w:t>
              </w:r>
              <w:r w:rsidR="00806086" w:rsidRPr="00C14155">
                <w:rPr>
                  <w:rStyle w:val="Hyperlink"/>
                  <w:rFonts w:asciiTheme="majorHAnsi" w:hAnsiTheme="majorHAnsi"/>
                  <w:sz w:val="24"/>
                  <w:szCs w:val="24"/>
                </w:rPr>
                <w:t>n</w:t>
              </w:r>
              <w:r w:rsidR="00806086" w:rsidRPr="00C14155">
                <w:rPr>
                  <w:rStyle w:val="Hyperlink"/>
                  <w:rFonts w:asciiTheme="majorHAnsi" w:hAnsiTheme="majorHAnsi"/>
                  <w:sz w:val="24"/>
                  <w:szCs w:val="24"/>
                </w:rPr>
                <w:t>nual-reports.html</w:t>
              </w:r>
            </w:hyperlink>
            <w:r w:rsidR="00B53748">
              <w:rPr>
                <w:rStyle w:val="Hyperlink"/>
                <w:rFonts w:asciiTheme="majorHAnsi" w:hAnsiTheme="majorHAnsi"/>
                <w:sz w:val="24"/>
                <w:szCs w:val="24"/>
              </w:rPr>
              <w:t xml:space="preserve"> </w:t>
            </w:r>
          </w:p>
        </w:tc>
        <w:tc>
          <w:tcPr>
            <w:tcW w:w="2902" w:type="dxa"/>
          </w:tcPr>
          <w:p w14:paraId="7D7A33EF" w14:textId="77777777" w:rsidR="005B2F0C" w:rsidRPr="00136DDE" w:rsidRDefault="000350F3" w:rsidP="000350F3">
            <w:pPr>
              <w:rPr>
                <w:rFonts w:asciiTheme="majorHAnsi" w:hAnsiTheme="majorHAnsi"/>
                <w:bCs/>
                <w:sz w:val="24"/>
                <w:szCs w:val="24"/>
              </w:rPr>
            </w:pPr>
            <w:r w:rsidRPr="00136DDE">
              <w:rPr>
                <w:rFonts w:asciiTheme="majorHAnsi" w:hAnsiTheme="majorHAnsi"/>
                <w:bCs/>
                <w:sz w:val="24"/>
                <w:szCs w:val="24"/>
              </w:rPr>
              <w:t>Fully met</w:t>
            </w:r>
          </w:p>
          <w:p w14:paraId="5427478B" w14:textId="77777777" w:rsidR="000350F3" w:rsidRPr="00FF7223" w:rsidRDefault="000350F3" w:rsidP="000760FC">
            <w:pPr>
              <w:jc w:val="center"/>
              <w:rPr>
                <w:rFonts w:asciiTheme="majorHAnsi" w:hAnsiTheme="majorHAnsi"/>
                <w:b/>
                <w:sz w:val="24"/>
                <w:szCs w:val="24"/>
              </w:rPr>
            </w:pPr>
          </w:p>
        </w:tc>
      </w:tr>
      <w:tr w:rsidR="005B2F0C" w:rsidRPr="00FF7223" w14:paraId="59DA6B37" w14:textId="77777777" w:rsidTr="00F13D64">
        <w:trPr>
          <w:trHeight w:val="406"/>
        </w:trPr>
        <w:tc>
          <w:tcPr>
            <w:tcW w:w="702" w:type="dxa"/>
            <w:vMerge/>
          </w:tcPr>
          <w:p w14:paraId="006EB54D" w14:textId="77777777" w:rsidR="005B2F0C" w:rsidRDefault="005B2F0C" w:rsidP="000760FC">
            <w:pPr>
              <w:jc w:val="center"/>
              <w:rPr>
                <w:rFonts w:asciiTheme="majorHAnsi" w:hAnsiTheme="majorHAnsi"/>
                <w:b/>
                <w:sz w:val="24"/>
                <w:szCs w:val="24"/>
              </w:rPr>
            </w:pPr>
          </w:p>
        </w:tc>
        <w:tc>
          <w:tcPr>
            <w:tcW w:w="2075" w:type="dxa"/>
            <w:vMerge/>
          </w:tcPr>
          <w:p w14:paraId="322DE906" w14:textId="77777777" w:rsidR="005B2F0C" w:rsidRDefault="005B2F0C" w:rsidP="000760FC">
            <w:pPr>
              <w:jc w:val="both"/>
              <w:rPr>
                <w:rFonts w:asciiTheme="majorHAnsi" w:hAnsiTheme="majorHAnsi"/>
                <w:sz w:val="24"/>
                <w:szCs w:val="24"/>
              </w:rPr>
            </w:pPr>
          </w:p>
        </w:tc>
        <w:tc>
          <w:tcPr>
            <w:tcW w:w="8604" w:type="dxa"/>
          </w:tcPr>
          <w:p w14:paraId="26514F6F" w14:textId="77777777"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Budget for each agency and plan &amp; programmes</w:t>
            </w:r>
          </w:p>
          <w:p w14:paraId="18612E3B" w14:textId="5581CD74" w:rsidR="00806086" w:rsidRPr="005605BD" w:rsidRDefault="009A4423" w:rsidP="005605BD">
            <w:pPr>
              <w:pStyle w:val="ListParagraph"/>
              <w:jc w:val="both"/>
              <w:rPr>
                <w:rFonts w:asciiTheme="majorHAnsi" w:hAnsiTheme="majorHAnsi"/>
                <w:sz w:val="24"/>
                <w:szCs w:val="24"/>
              </w:rPr>
            </w:pPr>
            <w:hyperlink r:id="rId67" w:history="1">
              <w:r w:rsidR="0080608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806086" w:rsidRPr="00C14155">
                <w:rPr>
                  <w:rStyle w:val="Hyperlink"/>
                  <w:rFonts w:asciiTheme="majorHAnsi" w:hAnsiTheme="majorHAnsi"/>
                  <w:sz w:val="24"/>
                  <w:szCs w:val="24"/>
                </w:rPr>
                <w:t>/annual-reports.html</w:t>
              </w:r>
            </w:hyperlink>
          </w:p>
        </w:tc>
        <w:tc>
          <w:tcPr>
            <w:tcW w:w="2902" w:type="dxa"/>
          </w:tcPr>
          <w:p w14:paraId="6337418B"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3238C6D2" w14:textId="77777777" w:rsidTr="00F13D64">
        <w:trPr>
          <w:trHeight w:val="413"/>
        </w:trPr>
        <w:tc>
          <w:tcPr>
            <w:tcW w:w="702" w:type="dxa"/>
            <w:vMerge/>
          </w:tcPr>
          <w:p w14:paraId="2B500CED" w14:textId="77777777" w:rsidR="005B2F0C" w:rsidRDefault="005B2F0C" w:rsidP="000760FC">
            <w:pPr>
              <w:jc w:val="center"/>
              <w:rPr>
                <w:rFonts w:asciiTheme="majorHAnsi" w:hAnsiTheme="majorHAnsi"/>
                <w:b/>
                <w:sz w:val="24"/>
                <w:szCs w:val="24"/>
              </w:rPr>
            </w:pPr>
          </w:p>
        </w:tc>
        <w:tc>
          <w:tcPr>
            <w:tcW w:w="2075" w:type="dxa"/>
            <w:vMerge/>
          </w:tcPr>
          <w:p w14:paraId="390CA1CF" w14:textId="77777777" w:rsidR="005B2F0C" w:rsidRDefault="005B2F0C" w:rsidP="000760FC">
            <w:pPr>
              <w:jc w:val="both"/>
              <w:rPr>
                <w:rFonts w:asciiTheme="majorHAnsi" w:hAnsiTheme="majorHAnsi"/>
                <w:sz w:val="24"/>
                <w:szCs w:val="24"/>
              </w:rPr>
            </w:pPr>
          </w:p>
        </w:tc>
        <w:tc>
          <w:tcPr>
            <w:tcW w:w="8604" w:type="dxa"/>
          </w:tcPr>
          <w:p w14:paraId="34A86781" w14:textId="77777777"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Proposed expenditures</w:t>
            </w:r>
          </w:p>
          <w:bookmarkStart w:id="9" w:name="_Hlk520281526"/>
          <w:p w14:paraId="3B978985" w14:textId="5F0CF201" w:rsidR="00806086" w:rsidRPr="005605BD" w:rsidRDefault="006E16C7" w:rsidP="005605BD">
            <w:pPr>
              <w:pStyle w:val="ListParagraph"/>
              <w:jc w:val="both"/>
              <w:rPr>
                <w:rFonts w:asciiTheme="majorHAnsi" w:hAnsiTheme="majorHAnsi"/>
                <w:sz w:val="24"/>
                <w:szCs w:val="24"/>
              </w:rPr>
            </w:pPr>
            <w:r>
              <w:rPr>
                <w:rStyle w:val="Hyperlink"/>
                <w:rFonts w:asciiTheme="majorHAnsi" w:hAnsiTheme="majorHAnsi"/>
                <w:sz w:val="24"/>
                <w:szCs w:val="24"/>
              </w:rPr>
              <w:fldChar w:fldCharType="begin"/>
            </w:r>
            <w:r>
              <w:rPr>
                <w:rStyle w:val="Hyperlink"/>
                <w:rFonts w:asciiTheme="majorHAnsi" w:hAnsiTheme="majorHAnsi"/>
                <w:sz w:val="24"/>
                <w:szCs w:val="24"/>
              </w:rPr>
              <w:instrText xml:space="preserve"> HYPERLINK "http://www.nipgr.res.in/annual-reports.html" </w:instrText>
            </w:r>
            <w:r>
              <w:rPr>
                <w:rStyle w:val="Hyperlink"/>
                <w:rFonts w:asciiTheme="majorHAnsi" w:hAnsiTheme="majorHAnsi"/>
                <w:sz w:val="24"/>
                <w:szCs w:val="24"/>
              </w:rPr>
              <w:fldChar w:fldCharType="separate"/>
            </w:r>
            <w:r w:rsidR="0080608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806086" w:rsidRPr="00C14155">
              <w:rPr>
                <w:rStyle w:val="Hyperlink"/>
                <w:rFonts w:asciiTheme="majorHAnsi" w:hAnsiTheme="majorHAnsi"/>
                <w:sz w:val="24"/>
                <w:szCs w:val="24"/>
              </w:rPr>
              <w:t>/annual-reports.html</w:t>
            </w:r>
            <w:r>
              <w:rPr>
                <w:rStyle w:val="Hyperlink"/>
                <w:rFonts w:asciiTheme="majorHAnsi" w:hAnsiTheme="majorHAnsi"/>
                <w:sz w:val="24"/>
                <w:szCs w:val="24"/>
              </w:rPr>
              <w:fldChar w:fldCharType="end"/>
            </w:r>
            <w:bookmarkEnd w:id="9"/>
          </w:p>
        </w:tc>
        <w:tc>
          <w:tcPr>
            <w:tcW w:w="2902" w:type="dxa"/>
          </w:tcPr>
          <w:p w14:paraId="3F837BFF"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7F474A2A" w14:textId="77777777" w:rsidTr="00F13D64">
        <w:trPr>
          <w:trHeight w:val="419"/>
        </w:trPr>
        <w:tc>
          <w:tcPr>
            <w:tcW w:w="702" w:type="dxa"/>
            <w:vMerge/>
          </w:tcPr>
          <w:p w14:paraId="47303051" w14:textId="77777777" w:rsidR="005B2F0C" w:rsidRDefault="005B2F0C" w:rsidP="000760FC">
            <w:pPr>
              <w:jc w:val="center"/>
              <w:rPr>
                <w:rFonts w:asciiTheme="majorHAnsi" w:hAnsiTheme="majorHAnsi"/>
                <w:b/>
                <w:sz w:val="24"/>
                <w:szCs w:val="24"/>
              </w:rPr>
            </w:pPr>
          </w:p>
        </w:tc>
        <w:tc>
          <w:tcPr>
            <w:tcW w:w="2075" w:type="dxa"/>
            <w:vMerge/>
          </w:tcPr>
          <w:p w14:paraId="1EBA7EF3" w14:textId="77777777" w:rsidR="005B2F0C" w:rsidRDefault="005B2F0C" w:rsidP="000760FC">
            <w:pPr>
              <w:jc w:val="both"/>
              <w:rPr>
                <w:rFonts w:asciiTheme="majorHAnsi" w:hAnsiTheme="majorHAnsi"/>
                <w:sz w:val="24"/>
                <w:szCs w:val="24"/>
              </w:rPr>
            </w:pPr>
          </w:p>
        </w:tc>
        <w:tc>
          <w:tcPr>
            <w:tcW w:w="8604" w:type="dxa"/>
          </w:tcPr>
          <w:p w14:paraId="73A4FCDA" w14:textId="77777777"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Revised budget for each agen</w:t>
            </w:r>
            <w:r>
              <w:rPr>
                <w:rFonts w:asciiTheme="majorHAnsi" w:hAnsiTheme="majorHAnsi"/>
                <w:sz w:val="24"/>
                <w:szCs w:val="24"/>
              </w:rPr>
              <w:t>c</w:t>
            </w:r>
            <w:r w:rsidRPr="00D55508">
              <w:rPr>
                <w:rFonts w:asciiTheme="majorHAnsi" w:hAnsiTheme="majorHAnsi"/>
                <w:sz w:val="24"/>
                <w:szCs w:val="24"/>
              </w:rPr>
              <w:t>y, if any</w:t>
            </w:r>
          </w:p>
          <w:p w14:paraId="1B852977" w14:textId="22950D77" w:rsidR="00806086" w:rsidRPr="005605BD" w:rsidRDefault="009A4423" w:rsidP="005605BD">
            <w:pPr>
              <w:pStyle w:val="ListParagraph"/>
              <w:jc w:val="both"/>
              <w:rPr>
                <w:rFonts w:asciiTheme="majorHAnsi" w:hAnsiTheme="majorHAnsi"/>
                <w:sz w:val="24"/>
                <w:szCs w:val="24"/>
              </w:rPr>
            </w:pPr>
            <w:hyperlink r:id="rId68" w:history="1">
              <w:r w:rsidR="00806086"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806086" w:rsidRPr="00C14155">
                <w:rPr>
                  <w:rStyle w:val="Hyperlink"/>
                  <w:rFonts w:asciiTheme="majorHAnsi" w:hAnsiTheme="majorHAnsi"/>
                  <w:sz w:val="24"/>
                  <w:szCs w:val="24"/>
                </w:rPr>
                <w:t>/annual-reports.html</w:t>
              </w:r>
            </w:hyperlink>
          </w:p>
        </w:tc>
        <w:tc>
          <w:tcPr>
            <w:tcW w:w="2902" w:type="dxa"/>
          </w:tcPr>
          <w:p w14:paraId="5E946DDB"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618489BF" w14:textId="77777777" w:rsidTr="00F13D64">
        <w:trPr>
          <w:trHeight w:val="707"/>
        </w:trPr>
        <w:tc>
          <w:tcPr>
            <w:tcW w:w="702" w:type="dxa"/>
            <w:vMerge/>
          </w:tcPr>
          <w:p w14:paraId="6CF524C4" w14:textId="77777777" w:rsidR="005B2F0C" w:rsidRDefault="005B2F0C" w:rsidP="000760FC">
            <w:pPr>
              <w:jc w:val="center"/>
              <w:rPr>
                <w:rFonts w:asciiTheme="majorHAnsi" w:hAnsiTheme="majorHAnsi"/>
                <w:b/>
                <w:sz w:val="24"/>
                <w:szCs w:val="24"/>
              </w:rPr>
            </w:pPr>
          </w:p>
        </w:tc>
        <w:tc>
          <w:tcPr>
            <w:tcW w:w="2075" w:type="dxa"/>
            <w:vMerge/>
          </w:tcPr>
          <w:p w14:paraId="1390689E" w14:textId="77777777" w:rsidR="005B2F0C" w:rsidRDefault="005B2F0C" w:rsidP="000760FC">
            <w:pPr>
              <w:jc w:val="both"/>
              <w:rPr>
                <w:rFonts w:asciiTheme="majorHAnsi" w:hAnsiTheme="majorHAnsi"/>
                <w:sz w:val="24"/>
                <w:szCs w:val="24"/>
              </w:rPr>
            </w:pPr>
          </w:p>
        </w:tc>
        <w:tc>
          <w:tcPr>
            <w:tcW w:w="8604" w:type="dxa"/>
          </w:tcPr>
          <w:p w14:paraId="260A4127" w14:textId="77777777" w:rsidR="005B2F0C" w:rsidRDefault="005B2F0C" w:rsidP="005B2F0C">
            <w:pPr>
              <w:pStyle w:val="ListParagraph"/>
              <w:numPr>
                <w:ilvl w:val="0"/>
                <w:numId w:val="13"/>
              </w:numPr>
              <w:ind w:hanging="545"/>
              <w:jc w:val="both"/>
              <w:rPr>
                <w:rFonts w:asciiTheme="majorHAnsi" w:hAnsiTheme="majorHAnsi"/>
                <w:sz w:val="24"/>
                <w:szCs w:val="24"/>
              </w:rPr>
            </w:pPr>
            <w:r w:rsidRPr="00D55508">
              <w:rPr>
                <w:rFonts w:asciiTheme="majorHAnsi" w:hAnsiTheme="majorHAnsi"/>
                <w:sz w:val="24"/>
                <w:szCs w:val="24"/>
              </w:rPr>
              <w:t>Report on disbursements made and place where the related reports are available</w:t>
            </w:r>
          </w:p>
          <w:p w14:paraId="72724124" w14:textId="66709BFD" w:rsidR="000350F3" w:rsidRPr="00C05D9E" w:rsidRDefault="009A4423" w:rsidP="00C05D9E">
            <w:pPr>
              <w:pStyle w:val="ListParagraph"/>
              <w:jc w:val="both"/>
              <w:rPr>
                <w:rFonts w:asciiTheme="majorHAnsi" w:hAnsiTheme="majorHAnsi"/>
                <w:sz w:val="24"/>
                <w:szCs w:val="24"/>
              </w:rPr>
            </w:pPr>
            <w:hyperlink r:id="rId69" w:history="1">
              <w:r w:rsidR="000350F3"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350F3" w:rsidRPr="00C14155">
                <w:rPr>
                  <w:rStyle w:val="Hyperlink"/>
                  <w:rFonts w:asciiTheme="majorHAnsi" w:hAnsiTheme="majorHAnsi"/>
                  <w:sz w:val="24"/>
                  <w:szCs w:val="24"/>
                </w:rPr>
                <w:t>/annual-reports.html</w:t>
              </w:r>
            </w:hyperlink>
          </w:p>
        </w:tc>
        <w:tc>
          <w:tcPr>
            <w:tcW w:w="2902" w:type="dxa"/>
          </w:tcPr>
          <w:p w14:paraId="243A0953"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69F62C77" w14:textId="77777777" w:rsidTr="00F13D64">
        <w:trPr>
          <w:trHeight w:val="312"/>
        </w:trPr>
        <w:tc>
          <w:tcPr>
            <w:tcW w:w="702" w:type="dxa"/>
            <w:vMerge w:val="restart"/>
          </w:tcPr>
          <w:p w14:paraId="34A54100" w14:textId="77777777" w:rsidR="005B2F0C" w:rsidRDefault="005B2F0C" w:rsidP="000760FC">
            <w:pPr>
              <w:jc w:val="center"/>
              <w:rPr>
                <w:rFonts w:asciiTheme="majorHAnsi" w:hAnsiTheme="majorHAnsi"/>
                <w:b/>
                <w:sz w:val="24"/>
                <w:szCs w:val="24"/>
              </w:rPr>
            </w:pPr>
            <w:r>
              <w:rPr>
                <w:rFonts w:asciiTheme="majorHAnsi" w:hAnsiTheme="majorHAnsi"/>
                <w:b/>
                <w:sz w:val="24"/>
                <w:szCs w:val="24"/>
              </w:rPr>
              <w:lastRenderedPageBreak/>
              <w:t>2.2</w:t>
            </w:r>
          </w:p>
        </w:tc>
        <w:tc>
          <w:tcPr>
            <w:tcW w:w="2075" w:type="dxa"/>
            <w:vMerge w:val="restart"/>
          </w:tcPr>
          <w:p w14:paraId="42BB63F5"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Foreign and domestic tours </w:t>
            </w:r>
          </w:p>
          <w:p w14:paraId="29F6885E" w14:textId="77777777" w:rsidR="005B2F0C" w:rsidRDefault="005B2F0C" w:rsidP="000760FC">
            <w:pPr>
              <w:jc w:val="both"/>
              <w:rPr>
                <w:rFonts w:asciiTheme="majorHAnsi" w:hAnsiTheme="majorHAnsi"/>
                <w:sz w:val="24"/>
                <w:szCs w:val="24"/>
              </w:rPr>
            </w:pPr>
            <w:r>
              <w:rPr>
                <w:rFonts w:asciiTheme="majorHAnsi" w:hAnsiTheme="majorHAnsi"/>
                <w:sz w:val="24"/>
                <w:szCs w:val="24"/>
              </w:rPr>
              <w:t>(F.</w:t>
            </w:r>
            <w:r w:rsidR="00585C48">
              <w:rPr>
                <w:rFonts w:asciiTheme="majorHAnsi" w:hAnsiTheme="majorHAnsi"/>
                <w:sz w:val="24"/>
                <w:szCs w:val="24"/>
              </w:rPr>
              <w:t xml:space="preserve"> </w:t>
            </w:r>
            <w:r>
              <w:rPr>
                <w:rFonts w:asciiTheme="majorHAnsi" w:hAnsiTheme="majorHAnsi"/>
                <w:sz w:val="24"/>
                <w:szCs w:val="24"/>
              </w:rPr>
              <w:t xml:space="preserve">No. 1/8/2012- IR </w:t>
            </w:r>
            <w:proofErr w:type="spellStart"/>
            <w:r>
              <w:rPr>
                <w:rFonts w:asciiTheme="majorHAnsi" w:hAnsiTheme="majorHAnsi"/>
                <w:sz w:val="24"/>
                <w:szCs w:val="24"/>
              </w:rPr>
              <w:t>dt.</w:t>
            </w:r>
            <w:proofErr w:type="spellEnd"/>
            <w:r>
              <w:rPr>
                <w:rFonts w:asciiTheme="majorHAnsi" w:hAnsiTheme="majorHAnsi"/>
                <w:sz w:val="24"/>
                <w:szCs w:val="24"/>
              </w:rPr>
              <w:t xml:space="preserve"> 11.9.2012)</w:t>
            </w:r>
          </w:p>
        </w:tc>
        <w:tc>
          <w:tcPr>
            <w:tcW w:w="8604" w:type="dxa"/>
          </w:tcPr>
          <w:p w14:paraId="71DA5A3C" w14:textId="77777777" w:rsidR="005B2F0C"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Budget</w:t>
            </w:r>
          </w:p>
          <w:p w14:paraId="60C492B3" w14:textId="77777777" w:rsidR="000350F3" w:rsidRDefault="00C05D9E" w:rsidP="000350F3">
            <w:pPr>
              <w:pStyle w:val="ListParagraph"/>
              <w:jc w:val="both"/>
              <w:rPr>
                <w:rFonts w:asciiTheme="majorHAnsi" w:hAnsiTheme="majorHAnsi"/>
                <w:sz w:val="24"/>
                <w:szCs w:val="24"/>
              </w:rPr>
            </w:pPr>
            <w:r>
              <w:rPr>
                <w:rFonts w:asciiTheme="majorHAnsi" w:hAnsiTheme="majorHAnsi"/>
                <w:sz w:val="24"/>
                <w:szCs w:val="24"/>
              </w:rPr>
              <w:t>Under “Travel head”</w:t>
            </w:r>
          </w:p>
          <w:p w14:paraId="703CD43C" w14:textId="3BEF1B37" w:rsidR="00C05D9E" w:rsidRPr="00C21463" w:rsidRDefault="009A4423" w:rsidP="000350F3">
            <w:pPr>
              <w:pStyle w:val="ListParagraph"/>
              <w:jc w:val="both"/>
              <w:rPr>
                <w:rFonts w:asciiTheme="majorHAnsi" w:hAnsiTheme="majorHAnsi"/>
                <w:sz w:val="24"/>
                <w:szCs w:val="24"/>
              </w:rPr>
            </w:pPr>
            <w:hyperlink r:id="rId70" w:history="1">
              <w:r w:rsidR="00C05D9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C05D9E" w:rsidRPr="00C14155">
                <w:rPr>
                  <w:rStyle w:val="Hyperlink"/>
                  <w:rFonts w:asciiTheme="majorHAnsi" w:hAnsiTheme="majorHAnsi"/>
                  <w:sz w:val="24"/>
                  <w:szCs w:val="24"/>
                </w:rPr>
                <w:t>/annual-reports.html</w:t>
              </w:r>
            </w:hyperlink>
          </w:p>
        </w:tc>
        <w:tc>
          <w:tcPr>
            <w:tcW w:w="2902" w:type="dxa"/>
          </w:tcPr>
          <w:p w14:paraId="68A7019F" w14:textId="77777777" w:rsidR="005B2F0C" w:rsidRPr="00C05D9E" w:rsidRDefault="00C05D9E" w:rsidP="000350F3">
            <w:pPr>
              <w:rPr>
                <w:rFonts w:asciiTheme="majorHAnsi" w:hAnsiTheme="majorHAnsi"/>
                <w:bCs/>
                <w:sz w:val="24"/>
                <w:szCs w:val="24"/>
              </w:rPr>
            </w:pPr>
            <w:r w:rsidRPr="00C05D9E">
              <w:rPr>
                <w:rFonts w:asciiTheme="majorHAnsi" w:hAnsiTheme="majorHAnsi"/>
                <w:bCs/>
                <w:sz w:val="24"/>
                <w:szCs w:val="24"/>
              </w:rPr>
              <w:t>Fully met</w:t>
            </w:r>
          </w:p>
        </w:tc>
      </w:tr>
      <w:tr w:rsidR="005B2F0C" w:rsidRPr="00FF7223" w14:paraId="52B926E7" w14:textId="77777777" w:rsidTr="00F13D64">
        <w:trPr>
          <w:trHeight w:val="1988"/>
        </w:trPr>
        <w:tc>
          <w:tcPr>
            <w:tcW w:w="702" w:type="dxa"/>
            <w:vMerge/>
          </w:tcPr>
          <w:p w14:paraId="2414CD2A" w14:textId="77777777" w:rsidR="005B2F0C" w:rsidRDefault="005B2F0C" w:rsidP="000760FC">
            <w:pPr>
              <w:jc w:val="center"/>
              <w:rPr>
                <w:rFonts w:asciiTheme="majorHAnsi" w:hAnsiTheme="majorHAnsi"/>
                <w:b/>
                <w:sz w:val="24"/>
                <w:szCs w:val="24"/>
              </w:rPr>
            </w:pPr>
          </w:p>
        </w:tc>
        <w:tc>
          <w:tcPr>
            <w:tcW w:w="2075" w:type="dxa"/>
            <w:vMerge/>
          </w:tcPr>
          <w:p w14:paraId="4D0F885E" w14:textId="77777777" w:rsidR="005B2F0C" w:rsidRDefault="005B2F0C" w:rsidP="000760FC">
            <w:pPr>
              <w:jc w:val="both"/>
              <w:rPr>
                <w:rFonts w:asciiTheme="majorHAnsi" w:hAnsiTheme="majorHAnsi"/>
                <w:sz w:val="24"/>
                <w:szCs w:val="24"/>
              </w:rPr>
            </w:pPr>
          </w:p>
        </w:tc>
        <w:tc>
          <w:tcPr>
            <w:tcW w:w="8604" w:type="dxa"/>
          </w:tcPr>
          <w:p w14:paraId="67EF5C42" w14:textId="77777777"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Foreign and domestic Tours by ministries and officials of the rank of Joint Secretary to the Government and above, as well as the heads of the Department.</w:t>
            </w:r>
          </w:p>
          <w:p w14:paraId="64B32F35" w14:textId="77777777"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Places visited</w:t>
            </w:r>
          </w:p>
          <w:p w14:paraId="4926FF49" w14:textId="77777777"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The period of visit</w:t>
            </w:r>
          </w:p>
          <w:p w14:paraId="781C7719" w14:textId="77777777"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The number of members in the official delegation</w:t>
            </w:r>
          </w:p>
          <w:p w14:paraId="7711E347" w14:textId="77777777" w:rsidR="005B2F0C" w:rsidRDefault="005B2F0C" w:rsidP="005B2F0C">
            <w:pPr>
              <w:pStyle w:val="ListParagraph"/>
              <w:numPr>
                <w:ilvl w:val="0"/>
                <w:numId w:val="15"/>
              </w:numPr>
              <w:ind w:hanging="545"/>
              <w:jc w:val="both"/>
              <w:rPr>
                <w:rFonts w:asciiTheme="majorHAnsi" w:hAnsiTheme="majorHAnsi"/>
                <w:sz w:val="24"/>
                <w:szCs w:val="24"/>
              </w:rPr>
            </w:pPr>
            <w:r>
              <w:rPr>
                <w:rFonts w:asciiTheme="majorHAnsi" w:hAnsiTheme="majorHAnsi"/>
                <w:sz w:val="24"/>
                <w:szCs w:val="24"/>
              </w:rPr>
              <w:t>Expenditure on the visit</w:t>
            </w:r>
          </w:p>
          <w:p w14:paraId="04491BE6" w14:textId="4CF3A315" w:rsidR="000350F3" w:rsidRDefault="009A4423" w:rsidP="00C05D9E">
            <w:pPr>
              <w:pStyle w:val="ListParagraph"/>
              <w:ind w:left="1440"/>
              <w:jc w:val="both"/>
              <w:rPr>
                <w:rStyle w:val="Hyperlink"/>
                <w:rFonts w:asciiTheme="majorHAnsi" w:hAnsiTheme="majorHAnsi"/>
                <w:sz w:val="24"/>
                <w:szCs w:val="24"/>
              </w:rPr>
            </w:pPr>
            <w:hyperlink r:id="rId71" w:history="1">
              <w:r w:rsidR="000350F3"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350F3" w:rsidRPr="00C14155">
                <w:rPr>
                  <w:rStyle w:val="Hyperlink"/>
                  <w:rFonts w:asciiTheme="majorHAnsi" w:hAnsiTheme="majorHAnsi"/>
                  <w:sz w:val="24"/>
                  <w:szCs w:val="24"/>
                </w:rPr>
                <w:t>/latest/latest_rti.php</w:t>
              </w:r>
            </w:hyperlink>
          </w:p>
          <w:p w14:paraId="03BFF8D6" w14:textId="77777777" w:rsidR="00A64007" w:rsidRPr="00C05D9E" w:rsidRDefault="00A64007" w:rsidP="00C05D9E">
            <w:pPr>
              <w:pStyle w:val="ListParagraph"/>
              <w:ind w:left="1440"/>
              <w:jc w:val="both"/>
              <w:rPr>
                <w:rFonts w:asciiTheme="majorHAnsi" w:hAnsiTheme="majorHAnsi"/>
                <w:sz w:val="24"/>
                <w:szCs w:val="24"/>
              </w:rPr>
            </w:pPr>
            <w:r>
              <w:rPr>
                <w:rFonts w:asciiTheme="majorHAnsi" w:hAnsiTheme="majorHAnsi"/>
                <w:sz w:val="24"/>
                <w:szCs w:val="24"/>
              </w:rPr>
              <w:t>(</w:t>
            </w:r>
            <w:proofErr w:type="gramStart"/>
            <w:r>
              <w:rPr>
                <w:rFonts w:asciiTheme="majorHAnsi" w:hAnsiTheme="majorHAnsi"/>
                <w:sz w:val="24"/>
                <w:szCs w:val="24"/>
              </w:rPr>
              <w:t>under</w:t>
            </w:r>
            <w:proofErr w:type="gramEnd"/>
            <w:r>
              <w:rPr>
                <w:rFonts w:asciiTheme="majorHAnsi" w:hAnsiTheme="majorHAnsi"/>
                <w:sz w:val="24"/>
                <w:szCs w:val="24"/>
              </w:rPr>
              <w:t xml:space="preserve"> </w:t>
            </w:r>
            <w:proofErr w:type="spellStart"/>
            <w:r w:rsidRPr="00A64007">
              <w:rPr>
                <w:rFonts w:asciiTheme="majorHAnsi" w:hAnsiTheme="majorHAnsi"/>
                <w:sz w:val="24"/>
                <w:szCs w:val="24"/>
              </w:rPr>
              <w:t>Suo</w:t>
            </w:r>
            <w:proofErr w:type="spellEnd"/>
            <w:r w:rsidRPr="00A64007">
              <w:rPr>
                <w:rFonts w:asciiTheme="majorHAnsi" w:hAnsiTheme="majorHAnsi"/>
                <w:sz w:val="24"/>
                <w:szCs w:val="24"/>
              </w:rPr>
              <w:t xml:space="preserve"> </w:t>
            </w:r>
            <w:proofErr w:type="spellStart"/>
            <w:r w:rsidRPr="00A64007">
              <w:rPr>
                <w:rFonts w:asciiTheme="majorHAnsi" w:hAnsiTheme="majorHAnsi"/>
                <w:sz w:val="24"/>
                <w:szCs w:val="24"/>
              </w:rPr>
              <w:t>Motu</w:t>
            </w:r>
            <w:proofErr w:type="spellEnd"/>
            <w:r w:rsidRPr="00A64007">
              <w:rPr>
                <w:rFonts w:asciiTheme="majorHAnsi" w:hAnsiTheme="majorHAnsi"/>
                <w:sz w:val="24"/>
                <w:szCs w:val="24"/>
              </w:rPr>
              <w:t xml:space="preserve"> disclosure on official tours under Sub-section (2) of Section 4 of the RTI Act 2005</w:t>
            </w:r>
            <w:r>
              <w:rPr>
                <w:rFonts w:asciiTheme="majorHAnsi" w:hAnsiTheme="majorHAnsi"/>
                <w:sz w:val="24"/>
                <w:szCs w:val="24"/>
              </w:rPr>
              <w:t>).</w:t>
            </w:r>
          </w:p>
        </w:tc>
        <w:tc>
          <w:tcPr>
            <w:tcW w:w="2902" w:type="dxa"/>
          </w:tcPr>
          <w:p w14:paraId="76B9D8A5" w14:textId="77777777" w:rsidR="005B2F0C" w:rsidRPr="00C05D9E" w:rsidRDefault="00C05D9E" w:rsidP="000350F3">
            <w:pPr>
              <w:rPr>
                <w:rFonts w:asciiTheme="majorHAnsi" w:hAnsiTheme="majorHAnsi"/>
                <w:bCs/>
                <w:sz w:val="24"/>
                <w:szCs w:val="24"/>
              </w:rPr>
            </w:pPr>
            <w:r w:rsidRPr="00C05D9E">
              <w:rPr>
                <w:rFonts w:asciiTheme="majorHAnsi" w:hAnsiTheme="majorHAnsi"/>
                <w:bCs/>
                <w:sz w:val="24"/>
                <w:szCs w:val="24"/>
              </w:rPr>
              <w:t>F</w:t>
            </w:r>
            <w:r w:rsidRPr="00C05D9E">
              <w:rPr>
                <w:bCs/>
              </w:rPr>
              <w:t>ully met</w:t>
            </w:r>
          </w:p>
        </w:tc>
      </w:tr>
      <w:tr w:rsidR="005B2F0C" w:rsidRPr="00FF7223" w14:paraId="6E849C3A" w14:textId="77777777" w:rsidTr="00F13D64">
        <w:tc>
          <w:tcPr>
            <w:tcW w:w="702" w:type="dxa"/>
          </w:tcPr>
          <w:p w14:paraId="24165A97" w14:textId="77777777" w:rsidR="005B2F0C" w:rsidRDefault="005B2F0C" w:rsidP="000760FC">
            <w:pPr>
              <w:jc w:val="center"/>
              <w:rPr>
                <w:rFonts w:asciiTheme="majorHAnsi" w:hAnsiTheme="majorHAnsi"/>
                <w:b/>
                <w:sz w:val="24"/>
                <w:szCs w:val="24"/>
              </w:rPr>
            </w:pPr>
          </w:p>
        </w:tc>
        <w:tc>
          <w:tcPr>
            <w:tcW w:w="2075" w:type="dxa"/>
          </w:tcPr>
          <w:p w14:paraId="089E1133" w14:textId="77777777" w:rsidR="005B2F0C" w:rsidRDefault="005B2F0C" w:rsidP="000760FC">
            <w:pPr>
              <w:jc w:val="both"/>
              <w:rPr>
                <w:rFonts w:asciiTheme="majorHAnsi" w:hAnsiTheme="majorHAnsi"/>
                <w:sz w:val="24"/>
                <w:szCs w:val="24"/>
              </w:rPr>
            </w:pPr>
          </w:p>
        </w:tc>
        <w:tc>
          <w:tcPr>
            <w:tcW w:w="8604" w:type="dxa"/>
          </w:tcPr>
          <w:p w14:paraId="330689CD" w14:textId="77777777" w:rsidR="005B2F0C" w:rsidRPr="00C21463" w:rsidRDefault="005B2F0C" w:rsidP="005B2F0C">
            <w:pPr>
              <w:pStyle w:val="ListParagraph"/>
              <w:numPr>
                <w:ilvl w:val="0"/>
                <w:numId w:val="14"/>
              </w:numPr>
              <w:ind w:hanging="545"/>
              <w:jc w:val="both"/>
              <w:rPr>
                <w:rFonts w:asciiTheme="majorHAnsi" w:hAnsiTheme="majorHAnsi"/>
                <w:sz w:val="24"/>
                <w:szCs w:val="24"/>
              </w:rPr>
            </w:pPr>
            <w:r>
              <w:rPr>
                <w:rFonts w:asciiTheme="majorHAnsi" w:hAnsiTheme="majorHAnsi"/>
                <w:sz w:val="24"/>
                <w:szCs w:val="24"/>
              </w:rPr>
              <w:t>Information related to procurements</w:t>
            </w:r>
          </w:p>
          <w:p w14:paraId="1CE140C3" w14:textId="77777777"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Notice/tender enquires, and corrigenda if any thereon,</w:t>
            </w:r>
          </w:p>
          <w:p w14:paraId="087E30AA" w14:textId="38B7DC44" w:rsidR="0031274C" w:rsidRPr="0031274C" w:rsidRDefault="009A4423" w:rsidP="0031274C">
            <w:pPr>
              <w:pStyle w:val="ListParagraph"/>
              <w:ind w:left="1168"/>
              <w:jc w:val="both"/>
              <w:rPr>
                <w:rFonts w:asciiTheme="majorHAnsi" w:hAnsiTheme="majorHAnsi"/>
                <w:sz w:val="24"/>
                <w:szCs w:val="24"/>
              </w:rPr>
            </w:pPr>
            <w:hyperlink r:id="rId72" w:history="1">
              <w:r w:rsidR="0031274C"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31274C" w:rsidRPr="00C14155">
                <w:rPr>
                  <w:rStyle w:val="Hyperlink"/>
                  <w:rFonts w:asciiTheme="majorHAnsi" w:hAnsiTheme="majorHAnsi"/>
                  <w:sz w:val="24"/>
                  <w:szCs w:val="24"/>
                </w:rPr>
                <w:t>/latest/latest_tender.php</w:t>
              </w:r>
            </w:hyperlink>
          </w:p>
          <w:p w14:paraId="6C1DA998" w14:textId="77777777"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Details of the bids awarded comprising the names of the suppliers of goods/ services being procured,</w:t>
            </w:r>
          </w:p>
          <w:p w14:paraId="49002321" w14:textId="2DE10613" w:rsidR="00691419" w:rsidRDefault="00691419" w:rsidP="00691419">
            <w:pPr>
              <w:pStyle w:val="ListParagraph"/>
              <w:ind w:left="1168"/>
              <w:jc w:val="both"/>
              <w:rPr>
                <w:b/>
                <w:bCs/>
                <w:color w:val="1F497D" w:themeColor="text2"/>
                <w:sz w:val="28"/>
                <w:szCs w:val="28"/>
              </w:rPr>
            </w:pPr>
            <w:r w:rsidRPr="00752A01">
              <w:rPr>
                <w:b/>
                <w:bCs/>
                <w:color w:val="1F497D" w:themeColor="text2"/>
                <w:sz w:val="28"/>
                <w:szCs w:val="28"/>
              </w:rPr>
              <w:t>Annexure -II</w:t>
            </w:r>
            <w:r w:rsidR="00C50DAB" w:rsidRPr="00752A01">
              <w:rPr>
                <w:b/>
                <w:bCs/>
                <w:color w:val="1F497D" w:themeColor="text2"/>
                <w:sz w:val="28"/>
                <w:szCs w:val="28"/>
              </w:rPr>
              <w:t>I</w:t>
            </w:r>
          </w:p>
          <w:p w14:paraId="2CB2CED6" w14:textId="62B5A99A" w:rsidR="00F83045" w:rsidRPr="00752A01" w:rsidRDefault="009A4423" w:rsidP="00691419">
            <w:pPr>
              <w:pStyle w:val="ListParagraph"/>
              <w:ind w:left="1168"/>
              <w:jc w:val="both"/>
              <w:rPr>
                <w:rFonts w:asciiTheme="majorHAnsi" w:hAnsiTheme="majorHAnsi"/>
                <w:b/>
                <w:bCs/>
                <w:color w:val="1F497D" w:themeColor="text2"/>
                <w:sz w:val="28"/>
                <w:szCs w:val="28"/>
              </w:rPr>
            </w:pPr>
            <w:hyperlink r:id="rId73"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p w14:paraId="25508D05" w14:textId="77777777"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The works contracts concluded – in any such combination of the above-and</w:t>
            </w:r>
          </w:p>
          <w:p w14:paraId="1E3EBF1A" w14:textId="77777777" w:rsidR="00691419" w:rsidRDefault="00691419" w:rsidP="00691419">
            <w:pPr>
              <w:pStyle w:val="ListParagraph"/>
              <w:ind w:left="1168"/>
              <w:jc w:val="both"/>
              <w:rPr>
                <w:rFonts w:asciiTheme="majorHAnsi" w:hAnsiTheme="majorHAnsi"/>
                <w:sz w:val="24"/>
                <w:szCs w:val="24"/>
              </w:rPr>
            </w:pPr>
            <w:r>
              <w:rPr>
                <w:rFonts w:asciiTheme="majorHAnsi" w:hAnsiTheme="majorHAnsi"/>
                <w:sz w:val="24"/>
                <w:szCs w:val="24"/>
              </w:rPr>
              <w:t>Not Applicable</w:t>
            </w:r>
          </w:p>
          <w:p w14:paraId="68360A74" w14:textId="77777777" w:rsidR="005B2F0C" w:rsidRDefault="005B2F0C" w:rsidP="005B2F0C">
            <w:pPr>
              <w:pStyle w:val="ListParagraph"/>
              <w:numPr>
                <w:ilvl w:val="0"/>
                <w:numId w:val="16"/>
              </w:numPr>
              <w:ind w:left="1168" w:hanging="426"/>
              <w:jc w:val="both"/>
              <w:rPr>
                <w:rFonts w:asciiTheme="majorHAnsi" w:hAnsiTheme="majorHAnsi"/>
                <w:sz w:val="24"/>
                <w:szCs w:val="24"/>
              </w:rPr>
            </w:pPr>
            <w:r>
              <w:rPr>
                <w:rFonts w:asciiTheme="majorHAnsi" w:hAnsiTheme="majorHAnsi"/>
                <w:sz w:val="24"/>
                <w:szCs w:val="24"/>
              </w:rPr>
              <w:t>The rate /rates and the total amount at which such procurement or works contract is to be executed.</w:t>
            </w:r>
          </w:p>
          <w:p w14:paraId="7C3C0550" w14:textId="6E386C2F" w:rsidR="00752A01" w:rsidRDefault="00752A01" w:rsidP="00752A01">
            <w:pPr>
              <w:pStyle w:val="ListParagraph"/>
              <w:ind w:left="1168"/>
              <w:jc w:val="both"/>
              <w:rPr>
                <w:b/>
                <w:bCs/>
                <w:color w:val="1F497D" w:themeColor="text2"/>
                <w:sz w:val="28"/>
                <w:szCs w:val="28"/>
              </w:rPr>
            </w:pPr>
            <w:r w:rsidRPr="00752A01">
              <w:rPr>
                <w:b/>
                <w:bCs/>
                <w:color w:val="1F497D" w:themeColor="text2"/>
                <w:sz w:val="28"/>
                <w:szCs w:val="28"/>
              </w:rPr>
              <w:t>Annexure -III</w:t>
            </w:r>
          </w:p>
          <w:p w14:paraId="059B2EDB" w14:textId="2D612AB4" w:rsidR="00F83045" w:rsidRPr="00752A01" w:rsidRDefault="009A4423" w:rsidP="00752A01">
            <w:pPr>
              <w:pStyle w:val="ListParagraph"/>
              <w:ind w:left="1168"/>
              <w:jc w:val="both"/>
              <w:rPr>
                <w:rFonts w:asciiTheme="majorHAnsi" w:hAnsiTheme="majorHAnsi"/>
                <w:b/>
                <w:bCs/>
                <w:color w:val="1F497D" w:themeColor="text2"/>
                <w:sz w:val="28"/>
                <w:szCs w:val="28"/>
              </w:rPr>
            </w:pPr>
            <w:hyperlink r:id="rId74"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p w14:paraId="25A4D3F6" w14:textId="450C6377" w:rsidR="000350F3" w:rsidRDefault="009A4423" w:rsidP="000350F3">
            <w:pPr>
              <w:pStyle w:val="ListParagraph"/>
              <w:ind w:left="1168"/>
              <w:jc w:val="both"/>
              <w:rPr>
                <w:rFonts w:asciiTheme="majorHAnsi" w:hAnsiTheme="majorHAnsi"/>
                <w:sz w:val="24"/>
                <w:szCs w:val="24"/>
              </w:rPr>
            </w:pPr>
            <w:hyperlink r:id="rId75" w:history="1">
              <w:r w:rsidR="000350F3"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350F3" w:rsidRPr="00C14155">
                <w:rPr>
                  <w:rStyle w:val="Hyperlink"/>
                  <w:rFonts w:asciiTheme="majorHAnsi" w:hAnsiTheme="majorHAnsi"/>
                  <w:sz w:val="24"/>
                  <w:szCs w:val="24"/>
                </w:rPr>
                <w:t>/files/rti/Procurement%20_Policy_NIPGR.pdf</w:t>
              </w:r>
            </w:hyperlink>
          </w:p>
          <w:p w14:paraId="3F644E9F" w14:textId="3BE8DEB6" w:rsidR="000350F3" w:rsidRPr="00A64007" w:rsidRDefault="009A4423" w:rsidP="00A64007">
            <w:pPr>
              <w:pStyle w:val="ListParagraph"/>
              <w:ind w:left="1168"/>
              <w:jc w:val="both"/>
              <w:rPr>
                <w:rFonts w:asciiTheme="majorHAnsi" w:hAnsiTheme="majorHAnsi"/>
                <w:sz w:val="24"/>
                <w:szCs w:val="24"/>
              </w:rPr>
            </w:pPr>
            <w:hyperlink r:id="rId76" w:history="1">
              <w:r w:rsidR="000350F3"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350F3" w:rsidRPr="00C14155">
                <w:rPr>
                  <w:rStyle w:val="Hyperlink"/>
                  <w:rFonts w:asciiTheme="majorHAnsi" w:hAnsiTheme="majorHAnsi"/>
                  <w:sz w:val="24"/>
                  <w:szCs w:val="24"/>
                </w:rPr>
                <w:t>/latest/latest_tender.php</w:t>
              </w:r>
            </w:hyperlink>
          </w:p>
        </w:tc>
        <w:tc>
          <w:tcPr>
            <w:tcW w:w="2902" w:type="dxa"/>
          </w:tcPr>
          <w:p w14:paraId="062903D4" w14:textId="77777777" w:rsidR="005B2F0C" w:rsidRPr="00C05D9E" w:rsidRDefault="000350F3" w:rsidP="000350F3">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7BAE54D1" w14:textId="77777777" w:rsidTr="00F13D64">
        <w:trPr>
          <w:trHeight w:val="415"/>
        </w:trPr>
        <w:tc>
          <w:tcPr>
            <w:tcW w:w="702" w:type="dxa"/>
            <w:vMerge w:val="restart"/>
          </w:tcPr>
          <w:p w14:paraId="706A5075" w14:textId="77777777" w:rsidR="00711DB2" w:rsidRDefault="00711DB2" w:rsidP="00711DB2">
            <w:pPr>
              <w:jc w:val="center"/>
              <w:rPr>
                <w:rFonts w:asciiTheme="majorHAnsi" w:hAnsiTheme="majorHAnsi"/>
                <w:b/>
                <w:sz w:val="24"/>
                <w:szCs w:val="24"/>
              </w:rPr>
            </w:pPr>
            <w:bookmarkStart w:id="10" w:name="_Hlk519586584"/>
            <w:r>
              <w:rPr>
                <w:rFonts w:asciiTheme="majorHAnsi" w:hAnsiTheme="majorHAnsi"/>
                <w:b/>
                <w:sz w:val="24"/>
                <w:szCs w:val="24"/>
              </w:rPr>
              <w:lastRenderedPageBreak/>
              <w:t>2.3</w:t>
            </w:r>
          </w:p>
        </w:tc>
        <w:tc>
          <w:tcPr>
            <w:tcW w:w="2075" w:type="dxa"/>
            <w:vMerge w:val="restart"/>
          </w:tcPr>
          <w:p w14:paraId="399D8E38" w14:textId="77777777" w:rsidR="00711DB2" w:rsidRDefault="00711DB2" w:rsidP="00711DB2">
            <w:pPr>
              <w:jc w:val="both"/>
              <w:rPr>
                <w:rFonts w:asciiTheme="majorHAnsi" w:hAnsiTheme="majorHAnsi"/>
                <w:sz w:val="24"/>
                <w:szCs w:val="24"/>
              </w:rPr>
            </w:pPr>
            <w:r>
              <w:rPr>
                <w:rFonts w:asciiTheme="majorHAnsi" w:hAnsiTheme="majorHAnsi"/>
                <w:sz w:val="24"/>
                <w:szCs w:val="24"/>
              </w:rPr>
              <w:t>Manner of execution of subsidy programme</w:t>
            </w:r>
          </w:p>
          <w:p w14:paraId="6C65BB9B" w14:textId="77777777" w:rsidR="00711DB2" w:rsidRDefault="00711DB2" w:rsidP="00711DB2">
            <w:pPr>
              <w:jc w:val="both"/>
              <w:rPr>
                <w:rFonts w:asciiTheme="majorHAnsi" w:hAnsiTheme="majorHAnsi"/>
                <w:sz w:val="24"/>
                <w:szCs w:val="24"/>
              </w:rPr>
            </w:pPr>
            <w:r>
              <w:rPr>
                <w:rFonts w:asciiTheme="majorHAnsi" w:hAnsiTheme="majorHAnsi"/>
                <w:sz w:val="24"/>
                <w:szCs w:val="24"/>
              </w:rPr>
              <w:t>[Section 4(i)(b)(xii)]</w:t>
            </w:r>
          </w:p>
        </w:tc>
        <w:tc>
          <w:tcPr>
            <w:tcW w:w="8604" w:type="dxa"/>
          </w:tcPr>
          <w:p w14:paraId="15DB0B2B"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Name of the programme of activity</w:t>
            </w:r>
            <w:r w:rsidRPr="0090116B">
              <w:rPr>
                <w:rFonts w:asciiTheme="majorHAnsi" w:hAnsiTheme="majorHAnsi"/>
                <w:sz w:val="24"/>
                <w:szCs w:val="24"/>
              </w:rPr>
              <w:t xml:space="preserve"> </w:t>
            </w:r>
          </w:p>
          <w:p w14:paraId="0F482CCB"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5EEB15C0"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bookmarkEnd w:id="10"/>
      <w:tr w:rsidR="00711DB2" w:rsidRPr="00FF7223" w14:paraId="06A7B0B3" w14:textId="77777777" w:rsidTr="00F13D64">
        <w:trPr>
          <w:trHeight w:val="420"/>
        </w:trPr>
        <w:tc>
          <w:tcPr>
            <w:tcW w:w="702" w:type="dxa"/>
            <w:vMerge/>
          </w:tcPr>
          <w:p w14:paraId="69F8CF9B" w14:textId="77777777" w:rsidR="00711DB2" w:rsidRDefault="00711DB2" w:rsidP="00711DB2">
            <w:pPr>
              <w:jc w:val="center"/>
              <w:rPr>
                <w:rFonts w:asciiTheme="majorHAnsi" w:hAnsiTheme="majorHAnsi"/>
                <w:b/>
                <w:sz w:val="24"/>
                <w:szCs w:val="24"/>
              </w:rPr>
            </w:pPr>
          </w:p>
        </w:tc>
        <w:tc>
          <w:tcPr>
            <w:tcW w:w="2075" w:type="dxa"/>
            <w:vMerge/>
          </w:tcPr>
          <w:p w14:paraId="09416CEA" w14:textId="77777777" w:rsidR="00711DB2" w:rsidRDefault="00711DB2" w:rsidP="00711DB2">
            <w:pPr>
              <w:jc w:val="both"/>
              <w:rPr>
                <w:rFonts w:asciiTheme="majorHAnsi" w:hAnsiTheme="majorHAnsi"/>
                <w:sz w:val="24"/>
                <w:szCs w:val="24"/>
              </w:rPr>
            </w:pPr>
          </w:p>
        </w:tc>
        <w:tc>
          <w:tcPr>
            <w:tcW w:w="8604" w:type="dxa"/>
          </w:tcPr>
          <w:p w14:paraId="2DFC0D4C"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Objective of the programme</w:t>
            </w:r>
          </w:p>
          <w:p w14:paraId="3996F09B"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6E993589"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7D00096C" w14:textId="77777777" w:rsidTr="00F13D64">
        <w:trPr>
          <w:trHeight w:val="412"/>
        </w:trPr>
        <w:tc>
          <w:tcPr>
            <w:tcW w:w="702" w:type="dxa"/>
            <w:vMerge/>
          </w:tcPr>
          <w:p w14:paraId="6A32741A" w14:textId="77777777" w:rsidR="00711DB2" w:rsidRDefault="00711DB2" w:rsidP="00711DB2">
            <w:pPr>
              <w:jc w:val="center"/>
              <w:rPr>
                <w:rFonts w:asciiTheme="majorHAnsi" w:hAnsiTheme="majorHAnsi"/>
                <w:b/>
                <w:sz w:val="24"/>
                <w:szCs w:val="24"/>
              </w:rPr>
            </w:pPr>
          </w:p>
        </w:tc>
        <w:tc>
          <w:tcPr>
            <w:tcW w:w="2075" w:type="dxa"/>
            <w:vMerge/>
          </w:tcPr>
          <w:p w14:paraId="2C9D08AD" w14:textId="77777777" w:rsidR="00711DB2" w:rsidRDefault="00711DB2" w:rsidP="00711DB2">
            <w:pPr>
              <w:jc w:val="both"/>
              <w:rPr>
                <w:rFonts w:asciiTheme="majorHAnsi" w:hAnsiTheme="majorHAnsi"/>
                <w:sz w:val="24"/>
                <w:szCs w:val="24"/>
              </w:rPr>
            </w:pPr>
          </w:p>
        </w:tc>
        <w:tc>
          <w:tcPr>
            <w:tcW w:w="8604" w:type="dxa"/>
          </w:tcPr>
          <w:p w14:paraId="1F6298A9"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Procedure to avail benefits</w:t>
            </w:r>
          </w:p>
          <w:p w14:paraId="24874DA2"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75BA0934"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379989E5" w14:textId="77777777" w:rsidTr="00F13D64">
        <w:trPr>
          <w:trHeight w:val="404"/>
        </w:trPr>
        <w:tc>
          <w:tcPr>
            <w:tcW w:w="702" w:type="dxa"/>
            <w:vMerge/>
          </w:tcPr>
          <w:p w14:paraId="0576660E" w14:textId="77777777" w:rsidR="00711DB2" w:rsidRDefault="00711DB2" w:rsidP="00711DB2">
            <w:pPr>
              <w:jc w:val="center"/>
              <w:rPr>
                <w:rFonts w:asciiTheme="majorHAnsi" w:hAnsiTheme="majorHAnsi"/>
                <w:b/>
                <w:sz w:val="24"/>
                <w:szCs w:val="24"/>
              </w:rPr>
            </w:pPr>
          </w:p>
        </w:tc>
        <w:tc>
          <w:tcPr>
            <w:tcW w:w="2075" w:type="dxa"/>
            <w:vMerge/>
          </w:tcPr>
          <w:p w14:paraId="2A35D744" w14:textId="77777777" w:rsidR="00711DB2" w:rsidRDefault="00711DB2" w:rsidP="00711DB2">
            <w:pPr>
              <w:jc w:val="both"/>
              <w:rPr>
                <w:rFonts w:asciiTheme="majorHAnsi" w:hAnsiTheme="majorHAnsi"/>
                <w:sz w:val="24"/>
                <w:szCs w:val="24"/>
              </w:rPr>
            </w:pPr>
          </w:p>
        </w:tc>
        <w:tc>
          <w:tcPr>
            <w:tcW w:w="8604" w:type="dxa"/>
          </w:tcPr>
          <w:p w14:paraId="6E901DAC"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Duration of the programme/ scheme</w:t>
            </w:r>
          </w:p>
          <w:p w14:paraId="29CF44C0"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0F8D3792"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0EED00A1" w14:textId="77777777" w:rsidTr="00F13D64">
        <w:trPr>
          <w:trHeight w:val="437"/>
        </w:trPr>
        <w:tc>
          <w:tcPr>
            <w:tcW w:w="702" w:type="dxa"/>
            <w:vMerge/>
          </w:tcPr>
          <w:p w14:paraId="184BF654" w14:textId="77777777" w:rsidR="00711DB2" w:rsidRDefault="00711DB2" w:rsidP="00711DB2">
            <w:pPr>
              <w:jc w:val="center"/>
              <w:rPr>
                <w:rFonts w:asciiTheme="majorHAnsi" w:hAnsiTheme="majorHAnsi"/>
                <w:b/>
                <w:sz w:val="24"/>
                <w:szCs w:val="24"/>
              </w:rPr>
            </w:pPr>
          </w:p>
        </w:tc>
        <w:tc>
          <w:tcPr>
            <w:tcW w:w="2075" w:type="dxa"/>
            <w:vMerge/>
          </w:tcPr>
          <w:p w14:paraId="3535A9B7" w14:textId="77777777" w:rsidR="00711DB2" w:rsidRDefault="00711DB2" w:rsidP="00711DB2">
            <w:pPr>
              <w:jc w:val="both"/>
              <w:rPr>
                <w:rFonts w:asciiTheme="majorHAnsi" w:hAnsiTheme="majorHAnsi"/>
                <w:sz w:val="24"/>
                <w:szCs w:val="24"/>
              </w:rPr>
            </w:pPr>
          </w:p>
        </w:tc>
        <w:tc>
          <w:tcPr>
            <w:tcW w:w="8604" w:type="dxa"/>
          </w:tcPr>
          <w:p w14:paraId="66BCA9F8"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Physical and financial targets of the programme</w:t>
            </w:r>
          </w:p>
          <w:p w14:paraId="6ED17CC9"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75AD2839"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38034E38" w14:textId="77777777" w:rsidTr="00F13D64">
        <w:trPr>
          <w:trHeight w:val="401"/>
        </w:trPr>
        <w:tc>
          <w:tcPr>
            <w:tcW w:w="702" w:type="dxa"/>
            <w:vMerge/>
          </w:tcPr>
          <w:p w14:paraId="353DE5F3" w14:textId="77777777" w:rsidR="00711DB2" w:rsidRDefault="00711DB2" w:rsidP="00711DB2">
            <w:pPr>
              <w:jc w:val="center"/>
              <w:rPr>
                <w:rFonts w:asciiTheme="majorHAnsi" w:hAnsiTheme="majorHAnsi"/>
                <w:b/>
                <w:sz w:val="24"/>
                <w:szCs w:val="24"/>
              </w:rPr>
            </w:pPr>
          </w:p>
        </w:tc>
        <w:tc>
          <w:tcPr>
            <w:tcW w:w="2075" w:type="dxa"/>
            <w:vMerge/>
          </w:tcPr>
          <w:p w14:paraId="22AB5D5E" w14:textId="77777777" w:rsidR="00711DB2" w:rsidRDefault="00711DB2" w:rsidP="00711DB2">
            <w:pPr>
              <w:jc w:val="both"/>
              <w:rPr>
                <w:rFonts w:asciiTheme="majorHAnsi" w:hAnsiTheme="majorHAnsi"/>
                <w:sz w:val="24"/>
                <w:szCs w:val="24"/>
              </w:rPr>
            </w:pPr>
          </w:p>
        </w:tc>
        <w:tc>
          <w:tcPr>
            <w:tcW w:w="8604" w:type="dxa"/>
          </w:tcPr>
          <w:p w14:paraId="23299A92"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Nature/ scale of subsidy /amount allotted</w:t>
            </w:r>
          </w:p>
          <w:p w14:paraId="0E1B8817"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5140A4E9"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465C9732" w14:textId="77777777" w:rsidTr="00F13D64">
        <w:trPr>
          <w:trHeight w:val="407"/>
        </w:trPr>
        <w:tc>
          <w:tcPr>
            <w:tcW w:w="702" w:type="dxa"/>
            <w:vMerge/>
          </w:tcPr>
          <w:p w14:paraId="71DC906F" w14:textId="77777777" w:rsidR="00711DB2" w:rsidRDefault="00711DB2" w:rsidP="00711DB2">
            <w:pPr>
              <w:jc w:val="center"/>
              <w:rPr>
                <w:rFonts w:asciiTheme="majorHAnsi" w:hAnsiTheme="majorHAnsi"/>
                <w:b/>
                <w:sz w:val="24"/>
                <w:szCs w:val="24"/>
              </w:rPr>
            </w:pPr>
          </w:p>
        </w:tc>
        <w:tc>
          <w:tcPr>
            <w:tcW w:w="2075" w:type="dxa"/>
            <w:vMerge/>
          </w:tcPr>
          <w:p w14:paraId="359DE737" w14:textId="77777777" w:rsidR="00711DB2" w:rsidRDefault="00711DB2" w:rsidP="00711DB2">
            <w:pPr>
              <w:jc w:val="both"/>
              <w:rPr>
                <w:rFonts w:asciiTheme="majorHAnsi" w:hAnsiTheme="majorHAnsi"/>
                <w:sz w:val="24"/>
                <w:szCs w:val="24"/>
              </w:rPr>
            </w:pPr>
          </w:p>
        </w:tc>
        <w:tc>
          <w:tcPr>
            <w:tcW w:w="8604" w:type="dxa"/>
          </w:tcPr>
          <w:p w14:paraId="05BBEA3F"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Eligibility criteria for grant of subsidy</w:t>
            </w:r>
          </w:p>
          <w:p w14:paraId="15162E62" w14:textId="77777777" w:rsidR="00711DB2" w:rsidRPr="0090116B"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0EFE219F"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29806948" w14:textId="77777777" w:rsidTr="00F13D64">
        <w:tc>
          <w:tcPr>
            <w:tcW w:w="702" w:type="dxa"/>
            <w:vMerge/>
          </w:tcPr>
          <w:p w14:paraId="6921291C" w14:textId="77777777" w:rsidR="00711DB2" w:rsidRDefault="00711DB2" w:rsidP="00711DB2">
            <w:pPr>
              <w:jc w:val="center"/>
              <w:rPr>
                <w:rFonts w:asciiTheme="majorHAnsi" w:hAnsiTheme="majorHAnsi"/>
                <w:b/>
                <w:sz w:val="24"/>
                <w:szCs w:val="24"/>
              </w:rPr>
            </w:pPr>
          </w:p>
        </w:tc>
        <w:tc>
          <w:tcPr>
            <w:tcW w:w="2075" w:type="dxa"/>
            <w:vMerge/>
          </w:tcPr>
          <w:p w14:paraId="3833101B" w14:textId="77777777" w:rsidR="00711DB2" w:rsidRDefault="00711DB2" w:rsidP="00711DB2">
            <w:pPr>
              <w:jc w:val="both"/>
              <w:rPr>
                <w:rFonts w:asciiTheme="majorHAnsi" w:hAnsiTheme="majorHAnsi"/>
                <w:sz w:val="24"/>
                <w:szCs w:val="24"/>
              </w:rPr>
            </w:pPr>
          </w:p>
        </w:tc>
        <w:tc>
          <w:tcPr>
            <w:tcW w:w="8604" w:type="dxa"/>
          </w:tcPr>
          <w:p w14:paraId="19FDBC18" w14:textId="77777777" w:rsidR="00711DB2" w:rsidRDefault="00711DB2" w:rsidP="00711DB2">
            <w:pPr>
              <w:pStyle w:val="ListParagraph"/>
              <w:numPr>
                <w:ilvl w:val="0"/>
                <w:numId w:val="17"/>
              </w:numPr>
              <w:jc w:val="both"/>
              <w:rPr>
                <w:rFonts w:asciiTheme="majorHAnsi" w:hAnsiTheme="majorHAnsi"/>
                <w:sz w:val="24"/>
                <w:szCs w:val="24"/>
              </w:rPr>
            </w:pPr>
            <w:r>
              <w:rPr>
                <w:rFonts w:asciiTheme="majorHAnsi" w:hAnsiTheme="majorHAnsi"/>
                <w:sz w:val="24"/>
                <w:szCs w:val="24"/>
              </w:rPr>
              <w:t xml:space="preserve">Details of beneficiaries of subsidy programme (number, profile </w:t>
            </w:r>
            <w:proofErr w:type="spellStart"/>
            <w:r>
              <w:rPr>
                <w:rFonts w:asciiTheme="majorHAnsi" w:hAnsiTheme="majorHAnsi"/>
                <w:sz w:val="24"/>
                <w:szCs w:val="24"/>
              </w:rPr>
              <w:t>etc</w:t>
            </w:r>
            <w:proofErr w:type="spellEnd"/>
            <w:r>
              <w:rPr>
                <w:rFonts w:asciiTheme="majorHAnsi" w:hAnsiTheme="majorHAnsi"/>
                <w:sz w:val="24"/>
                <w:szCs w:val="24"/>
              </w:rPr>
              <w:t>)</w:t>
            </w:r>
          </w:p>
          <w:p w14:paraId="3625A7DB" w14:textId="77777777" w:rsidR="00711DB2" w:rsidRPr="00FB7375"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5DA54CCE" w14:textId="77777777" w:rsidR="00711DB2" w:rsidRPr="00C05D9E" w:rsidRDefault="00711DB2" w:rsidP="00711DB2">
            <w:pPr>
              <w:rPr>
                <w:rFonts w:asciiTheme="majorHAnsi" w:hAnsiTheme="majorHAnsi"/>
                <w:bCs/>
                <w:sz w:val="24"/>
                <w:szCs w:val="24"/>
              </w:rPr>
            </w:pPr>
            <w:r w:rsidRPr="00C05D9E">
              <w:rPr>
                <w:rFonts w:asciiTheme="majorHAnsi" w:hAnsiTheme="majorHAnsi"/>
                <w:bCs/>
                <w:sz w:val="24"/>
                <w:szCs w:val="24"/>
              </w:rPr>
              <w:t>Fully met</w:t>
            </w:r>
          </w:p>
        </w:tc>
      </w:tr>
      <w:tr w:rsidR="00711DB2" w:rsidRPr="00FF7223" w14:paraId="08EF4474" w14:textId="77777777" w:rsidTr="00F13D64">
        <w:tc>
          <w:tcPr>
            <w:tcW w:w="702" w:type="dxa"/>
            <w:vMerge w:val="restart"/>
          </w:tcPr>
          <w:p w14:paraId="3E53BEF5" w14:textId="77777777" w:rsidR="00711DB2" w:rsidRDefault="00711DB2" w:rsidP="00711DB2">
            <w:pPr>
              <w:jc w:val="center"/>
              <w:rPr>
                <w:rFonts w:asciiTheme="majorHAnsi" w:hAnsiTheme="majorHAnsi"/>
                <w:b/>
                <w:sz w:val="24"/>
                <w:szCs w:val="24"/>
              </w:rPr>
            </w:pPr>
            <w:r>
              <w:rPr>
                <w:rFonts w:asciiTheme="majorHAnsi" w:hAnsiTheme="majorHAnsi"/>
                <w:b/>
                <w:sz w:val="24"/>
                <w:szCs w:val="24"/>
              </w:rPr>
              <w:t>2.4</w:t>
            </w:r>
          </w:p>
        </w:tc>
        <w:tc>
          <w:tcPr>
            <w:tcW w:w="2075" w:type="dxa"/>
            <w:vMerge w:val="restart"/>
          </w:tcPr>
          <w:p w14:paraId="2DD181A4" w14:textId="77777777" w:rsidR="00711DB2" w:rsidRDefault="00711DB2" w:rsidP="00711DB2">
            <w:pPr>
              <w:jc w:val="both"/>
              <w:rPr>
                <w:rFonts w:asciiTheme="majorHAnsi" w:hAnsiTheme="majorHAnsi"/>
                <w:sz w:val="24"/>
                <w:szCs w:val="24"/>
              </w:rPr>
            </w:pPr>
            <w:r>
              <w:rPr>
                <w:rFonts w:asciiTheme="majorHAnsi" w:hAnsiTheme="majorHAnsi"/>
                <w:sz w:val="24"/>
                <w:szCs w:val="24"/>
              </w:rPr>
              <w:t xml:space="preserve">Discretionary and non-discretionary grants [F. No. 1/6/2011-IR </w:t>
            </w:r>
            <w:proofErr w:type="spellStart"/>
            <w:r>
              <w:rPr>
                <w:rFonts w:asciiTheme="majorHAnsi" w:hAnsiTheme="majorHAnsi"/>
                <w:sz w:val="24"/>
                <w:szCs w:val="24"/>
              </w:rPr>
              <w:t>dt.</w:t>
            </w:r>
            <w:proofErr w:type="spellEnd"/>
            <w:r>
              <w:rPr>
                <w:rFonts w:asciiTheme="majorHAnsi" w:hAnsiTheme="majorHAnsi"/>
                <w:sz w:val="24"/>
                <w:szCs w:val="24"/>
              </w:rPr>
              <w:t xml:space="preserve"> 15.04.2013]</w:t>
            </w:r>
          </w:p>
          <w:p w14:paraId="596732BD" w14:textId="77777777" w:rsidR="00711DB2" w:rsidRDefault="00711DB2" w:rsidP="00711DB2">
            <w:pPr>
              <w:jc w:val="both"/>
              <w:rPr>
                <w:rFonts w:asciiTheme="majorHAnsi" w:hAnsiTheme="majorHAnsi"/>
                <w:sz w:val="24"/>
                <w:szCs w:val="24"/>
              </w:rPr>
            </w:pPr>
          </w:p>
        </w:tc>
        <w:tc>
          <w:tcPr>
            <w:tcW w:w="8604" w:type="dxa"/>
          </w:tcPr>
          <w:p w14:paraId="67126568" w14:textId="77777777" w:rsidR="00711DB2" w:rsidRDefault="00711DB2" w:rsidP="00711DB2">
            <w:pPr>
              <w:pStyle w:val="ListParagraph"/>
              <w:numPr>
                <w:ilvl w:val="0"/>
                <w:numId w:val="18"/>
              </w:numPr>
              <w:jc w:val="both"/>
              <w:rPr>
                <w:rFonts w:asciiTheme="majorHAnsi" w:hAnsiTheme="majorHAnsi"/>
                <w:sz w:val="24"/>
                <w:szCs w:val="24"/>
              </w:rPr>
            </w:pPr>
            <w:r w:rsidRPr="008E1436">
              <w:rPr>
                <w:rFonts w:asciiTheme="majorHAnsi" w:hAnsiTheme="majorHAnsi"/>
                <w:sz w:val="24"/>
                <w:szCs w:val="24"/>
              </w:rPr>
              <w:t>Discretionary and non-discretionary grants/ allocations to State Govt./ NGOs/other institutions</w:t>
            </w:r>
          </w:p>
          <w:p w14:paraId="47C94470" w14:textId="77777777" w:rsidR="00711DB2" w:rsidRPr="008E1436" w:rsidRDefault="00711DB2"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0F53479E" w14:textId="77777777" w:rsidR="00711DB2" w:rsidRPr="00D011E3" w:rsidRDefault="00711DB2" w:rsidP="00711DB2">
            <w:pPr>
              <w:rPr>
                <w:rFonts w:asciiTheme="majorHAnsi" w:hAnsiTheme="majorHAnsi"/>
                <w:bCs/>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14:paraId="5CCA83C8" w14:textId="77777777" w:rsidTr="00F13D64">
        <w:tc>
          <w:tcPr>
            <w:tcW w:w="702" w:type="dxa"/>
            <w:vMerge/>
          </w:tcPr>
          <w:p w14:paraId="5E21D7A0" w14:textId="77777777" w:rsidR="00711DB2" w:rsidRDefault="00711DB2" w:rsidP="00711DB2">
            <w:pPr>
              <w:jc w:val="center"/>
              <w:rPr>
                <w:rFonts w:asciiTheme="majorHAnsi" w:hAnsiTheme="majorHAnsi"/>
                <w:b/>
                <w:sz w:val="24"/>
                <w:szCs w:val="24"/>
              </w:rPr>
            </w:pPr>
          </w:p>
        </w:tc>
        <w:tc>
          <w:tcPr>
            <w:tcW w:w="2075" w:type="dxa"/>
            <w:vMerge/>
          </w:tcPr>
          <w:p w14:paraId="535A0BE3" w14:textId="77777777" w:rsidR="00711DB2" w:rsidRDefault="00711DB2" w:rsidP="00711DB2">
            <w:pPr>
              <w:jc w:val="both"/>
              <w:rPr>
                <w:rFonts w:asciiTheme="majorHAnsi" w:hAnsiTheme="majorHAnsi"/>
                <w:sz w:val="24"/>
                <w:szCs w:val="24"/>
              </w:rPr>
            </w:pPr>
          </w:p>
        </w:tc>
        <w:tc>
          <w:tcPr>
            <w:tcW w:w="8604" w:type="dxa"/>
          </w:tcPr>
          <w:p w14:paraId="4086D97C" w14:textId="77777777" w:rsidR="00711DB2" w:rsidRDefault="00711DB2" w:rsidP="00711DB2">
            <w:pPr>
              <w:pStyle w:val="ListParagraph"/>
              <w:numPr>
                <w:ilvl w:val="0"/>
                <w:numId w:val="18"/>
              </w:numPr>
              <w:jc w:val="both"/>
              <w:rPr>
                <w:rFonts w:asciiTheme="majorHAnsi" w:hAnsiTheme="majorHAnsi"/>
                <w:sz w:val="24"/>
                <w:szCs w:val="24"/>
              </w:rPr>
            </w:pPr>
            <w:r w:rsidRPr="008E1436">
              <w:rPr>
                <w:rFonts w:asciiTheme="majorHAnsi" w:hAnsiTheme="majorHAnsi"/>
                <w:sz w:val="24"/>
                <w:szCs w:val="24"/>
              </w:rPr>
              <w:t xml:space="preserve">Annual accounts of all legal entities who are provided grants by public authorities </w:t>
            </w:r>
          </w:p>
          <w:p w14:paraId="1052319B" w14:textId="77777777" w:rsidR="00711DB2" w:rsidRPr="00923642" w:rsidRDefault="00F213DD" w:rsidP="00711DB2">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2902" w:type="dxa"/>
          </w:tcPr>
          <w:p w14:paraId="3C45CCB1" w14:textId="77777777" w:rsidR="00711DB2" w:rsidRPr="00FF7223" w:rsidRDefault="00711DB2" w:rsidP="00711DB2">
            <w:pPr>
              <w:rPr>
                <w:rFonts w:asciiTheme="majorHAnsi" w:hAnsiTheme="majorHAnsi"/>
                <w:b/>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14:paraId="37B8BEAA" w14:textId="77777777" w:rsidTr="00F13D64">
        <w:tc>
          <w:tcPr>
            <w:tcW w:w="702" w:type="dxa"/>
            <w:vMerge w:val="restart"/>
          </w:tcPr>
          <w:p w14:paraId="602E758F" w14:textId="77777777" w:rsidR="00711DB2" w:rsidRDefault="00711DB2" w:rsidP="00711DB2">
            <w:pPr>
              <w:jc w:val="center"/>
              <w:rPr>
                <w:rFonts w:asciiTheme="majorHAnsi" w:hAnsiTheme="majorHAnsi"/>
                <w:b/>
                <w:sz w:val="24"/>
                <w:szCs w:val="24"/>
              </w:rPr>
            </w:pPr>
            <w:bookmarkStart w:id="11" w:name="_Hlk519593544"/>
            <w:r>
              <w:rPr>
                <w:rFonts w:asciiTheme="majorHAnsi" w:hAnsiTheme="majorHAnsi"/>
                <w:b/>
                <w:sz w:val="24"/>
                <w:szCs w:val="24"/>
              </w:rPr>
              <w:t>2.5</w:t>
            </w:r>
          </w:p>
        </w:tc>
        <w:tc>
          <w:tcPr>
            <w:tcW w:w="2075" w:type="dxa"/>
            <w:vMerge w:val="restart"/>
          </w:tcPr>
          <w:p w14:paraId="7160C9FC" w14:textId="77777777" w:rsidR="00711DB2" w:rsidRDefault="00711DB2" w:rsidP="00711DB2">
            <w:pPr>
              <w:jc w:val="both"/>
              <w:rPr>
                <w:rFonts w:asciiTheme="majorHAnsi" w:hAnsiTheme="majorHAnsi"/>
                <w:sz w:val="24"/>
                <w:szCs w:val="24"/>
              </w:rPr>
            </w:pPr>
            <w:r>
              <w:rPr>
                <w:rFonts w:asciiTheme="majorHAnsi" w:hAnsiTheme="majorHAnsi"/>
                <w:sz w:val="24"/>
                <w:szCs w:val="24"/>
              </w:rPr>
              <w:t>Particulars of recipients of  concessions, permits of authorizations granted by the public authority</w:t>
            </w:r>
          </w:p>
          <w:p w14:paraId="2931BCFD" w14:textId="77777777" w:rsidR="00711DB2" w:rsidRDefault="00711DB2" w:rsidP="00711DB2">
            <w:pPr>
              <w:jc w:val="both"/>
              <w:rPr>
                <w:rFonts w:asciiTheme="majorHAnsi" w:hAnsiTheme="majorHAnsi"/>
                <w:sz w:val="24"/>
                <w:szCs w:val="24"/>
              </w:rPr>
            </w:pPr>
            <w:r>
              <w:rPr>
                <w:rFonts w:asciiTheme="majorHAnsi" w:hAnsiTheme="majorHAnsi"/>
                <w:sz w:val="24"/>
                <w:szCs w:val="24"/>
              </w:rPr>
              <w:t>[Section 4(1) (b) (xiii)]</w:t>
            </w:r>
          </w:p>
        </w:tc>
        <w:tc>
          <w:tcPr>
            <w:tcW w:w="8604" w:type="dxa"/>
          </w:tcPr>
          <w:p w14:paraId="742BF3DF" w14:textId="77777777" w:rsidR="00711DB2" w:rsidRDefault="00711DB2" w:rsidP="00711DB2">
            <w:pPr>
              <w:pStyle w:val="ListParagraph"/>
              <w:numPr>
                <w:ilvl w:val="0"/>
                <w:numId w:val="19"/>
              </w:numPr>
              <w:jc w:val="both"/>
              <w:rPr>
                <w:rFonts w:asciiTheme="majorHAnsi" w:hAnsiTheme="majorHAnsi"/>
                <w:sz w:val="24"/>
                <w:szCs w:val="24"/>
              </w:rPr>
            </w:pPr>
            <w:r w:rsidRPr="008E1436">
              <w:rPr>
                <w:rFonts w:asciiTheme="majorHAnsi" w:hAnsiTheme="majorHAnsi"/>
                <w:sz w:val="24"/>
                <w:szCs w:val="24"/>
              </w:rPr>
              <w:t>Concessions, permits or authorizations granted by public authority</w:t>
            </w:r>
          </w:p>
          <w:p w14:paraId="10825FC7" w14:textId="77777777" w:rsidR="00711DB2" w:rsidRDefault="00752A01" w:rsidP="00752A01">
            <w:pPr>
              <w:pStyle w:val="ListParagraph"/>
              <w:ind w:left="1168"/>
              <w:jc w:val="both"/>
              <w:rPr>
                <w:b/>
                <w:bCs/>
                <w:color w:val="1F497D" w:themeColor="text2"/>
                <w:sz w:val="28"/>
                <w:szCs w:val="28"/>
              </w:rPr>
            </w:pPr>
            <w:r w:rsidRPr="00752A01">
              <w:rPr>
                <w:b/>
                <w:bCs/>
                <w:color w:val="1F497D" w:themeColor="text2"/>
                <w:sz w:val="28"/>
                <w:szCs w:val="28"/>
              </w:rPr>
              <w:t>Annexure -I</w:t>
            </w:r>
            <w:r>
              <w:rPr>
                <w:b/>
                <w:bCs/>
                <w:color w:val="1F497D" w:themeColor="text2"/>
                <w:sz w:val="28"/>
                <w:szCs w:val="28"/>
              </w:rPr>
              <w:t>V</w:t>
            </w:r>
          </w:p>
          <w:p w14:paraId="5537BA88" w14:textId="74A11E92" w:rsidR="00F83045" w:rsidRPr="00752A01" w:rsidRDefault="009A4423" w:rsidP="00752A01">
            <w:pPr>
              <w:pStyle w:val="ListParagraph"/>
              <w:ind w:left="1168"/>
              <w:jc w:val="both"/>
              <w:rPr>
                <w:rFonts w:asciiTheme="majorHAnsi" w:hAnsiTheme="majorHAnsi"/>
                <w:b/>
                <w:bCs/>
                <w:color w:val="1F497D" w:themeColor="text2"/>
                <w:sz w:val="28"/>
                <w:szCs w:val="28"/>
              </w:rPr>
            </w:pPr>
            <w:hyperlink r:id="rId77"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tc>
        <w:tc>
          <w:tcPr>
            <w:tcW w:w="2902" w:type="dxa"/>
          </w:tcPr>
          <w:p w14:paraId="55FBCB72" w14:textId="77777777" w:rsidR="00711DB2" w:rsidRPr="00FF7223" w:rsidRDefault="00711DB2" w:rsidP="00711DB2">
            <w:pPr>
              <w:rPr>
                <w:rFonts w:asciiTheme="majorHAnsi" w:hAnsiTheme="majorHAnsi"/>
                <w:b/>
                <w:sz w:val="24"/>
                <w:szCs w:val="24"/>
              </w:rPr>
            </w:pPr>
            <w:r>
              <w:rPr>
                <w:rFonts w:asciiTheme="majorHAnsi" w:hAnsiTheme="majorHAnsi"/>
                <w:b/>
                <w:sz w:val="24"/>
                <w:szCs w:val="24"/>
              </w:rPr>
              <w:t xml:space="preserve"> </w:t>
            </w:r>
            <w:r w:rsidRPr="00D011E3">
              <w:rPr>
                <w:rFonts w:asciiTheme="majorHAnsi" w:hAnsiTheme="majorHAnsi"/>
                <w:bCs/>
                <w:sz w:val="24"/>
                <w:szCs w:val="24"/>
              </w:rPr>
              <w:t>Fully met</w:t>
            </w:r>
          </w:p>
        </w:tc>
      </w:tr>
      <w:tr w:rsidR="00711DB2" w:rsidRPr="00FF7223" w14:paraId="32031D13" w14:textId="77777777" w:rsidTr="00F13D64">
        <w:tc>
          <w:tcPr>
            <w:tcW w:w="702" w:type="dxa"/>
            <w:vMerge/>
          </w:tcPr>
          <w:p w14:paraId="457748F6" w14:textId="77777777" w:rsidR="00711DB2" w:rsidRDefault="00711DB2" w:rsidP="00711DB2">
            <w:pPr>
              <w:jc w:val="center"/>
              <w:rPr>
                <w:rFonts w:asciiTheme="majorHAnsi" w:hAnsiTheme="majorHAnsi"/>
                <w:b/>
                <w:sz w:val="24"/>
                <w:szCs w:val="24"/>
              </w:rPr>
            </w:pPr>
          </w:p>
        </w:tc>
        <w:tc>
          <w:tcPr>
            <w:tcW w:w="2075" w:type="dxa"/>
            <w:vMerge/>
          </w:tcPr>
          <w:p w14:paraId="0C36F0F8" w14:textId="77777777" w:rsidR="00711DB2" w:rsidRDefault="00711DB2" w:rsidP="00711DB2">
            <w:pPr>
              <w:jc w:val="both"/>
              <w:rPr>
                <w:rFonts w:asciiTheme="majorHAnsi" w:hAnsiTheme="majorHAnsi"/>
                <w:sz w:val="24"/>
                <w:szCs w:val="24"/>
              </w:rPr>
            </w:pPr>
          </w:p>
        </w:tc>
        <w:tc>
          <w:tcPr>
            <w:tcW w:w="8604" w:type="dxa"/>
          </w:tcPr>
          <w:p w14:paraId="32C70747" w14:textId="77777777" w:rsidR="00711DB2" w:rsidRDefault="00711DB2" w:rsidP="00711DB2">
            <w:pPr>
              <w:pStyle w:val="ListParagraph"/>
              <w:numPr>
                <w:ilvl w:val="0"/>
                <w:numId w:val="19"/>
              </w:numPr>
              <w:jc w:val="both"/>
              <w:rPr>
                <w:rFonts w:asciiTheme="majorHAnsi" w:hAnsiTheme="majorHAnsi"/>
                <w:sz w:val="24"/>
                <w:szCs w:val="24"/>
              </w:rPr>
            </w:pPr>
            <w:r>
              <w:rPr>
                <w:rFonts w:asciiTheme="majorHAnsi" w:hAnsiTheme="majorHAnsi"/>
                <w:sz w:val="24"/>
                <w:szCs w:val="24"/>
              </w:rPr>
              <w:t xml:space="preserve">For each concessions, permit or authorization granted </w:t>
            </w:r>
          </w:p>
          <w:p w14:paraId="186EF694" w14:textId="77777777"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Eligibility criteria</w:t>
            </w:r>
            <w:r w:rsidR="00F213DD">
              <w:rPr>
                <w:rFonts w:asciiTheme="majorHAnsi" w:hAnsiTheme="majorHAnsi"/>
                <w:sz w:val="24"/>
                <w:szCs w:val="24"/>
              </w:rPr>
              <w:t xml:space="preserve">   -Annexure - IV</w:t>
            </w:r>
          </w:p>
          <w:p w14:paraId="73F63FB0" w14:textId="77777777" w:rsidR="00711DB2" w:rsidRDefault="00711DB2" w:rsidP="00711DB2">
            <w:pPr>
              <w:pStyle w:val="ListParagraph"/>
              <w:numPr>
                <w:ilvl w:val="0"/>
                <w:numId w:val="20"/>
              </w:numPr>
              <w:tabs>
                <w:tab w:val="left" w:pos="1078"/>
              </w:tabs>
              <w:ind w:left="1026" w:firstLine="88"/>
              <w:jc w:val="both"/>
              <w:rPr>
                <w:rFonts w:asciiTheme="majorHAnsi" w:hAnsiTheme="majorHAnsi"/>
                <w:sz w:val="24"/>
                <w:szCs w:val="24"/>
              </w:rPr>
            </w:pPr>
            <w:r>
              <w:rPr>
                <w:rFonts w:asciiTheme="majorHAnsi" w:hAnsiTheme="majorHAnsi"/>
                <w:sz w:val="24"/>
                <w:szCs w:val="24"/>
              </w:rPr>
              <w:t xml:space="preserve">Procedure for getting the concession/ grant and/ or </w:t>
            </w:r>
          </w:p>
          <w:p w14:paraId="48F63E6B" w14:textId="77777777" w:rsidR="00711DB2" w:rsidRDefault="00711DB2" w:rsidP="00711DB2">
            <w:pPr>
              <w:pStyle w:val="ListParagraph"/>
              <w:tabs>
                <w:tab w:val="left" w:pos="1078"/>
              </w:tabs>
              <w:ind w:left="1114"/>
              <w:jc w:val="both"/>
              <w:rPr>
                <w:rFonts w:asciiTheme="majorHAnsi" w:hAnsiTheme="majorHAnsi"/>
                <w:sz w:val="24"/>
                <w:szCs w:val="24"/>
              </w:rPr>
            </w:pPr>
            <w:r>
              <w:rPr>
                <w:rFonts w:asciiTheme="majorHAnsi" w:hAnsiTheme="majorHAnsi"/>
                <w:sz w:val="24"/>
                <w:szCs w:val="24"/>
              </w:rPr>
              <w:t xml:space="preserve">      permits of </w:t>
            </w:r>
            <w:r w:rsidR="00F213DD">
              <w:rPr>
                <w:rFonts w:asciiTheme="majorHAnsi" w:hAnsiTheme="majorHAnsi"/>
                <w:sz w:val="24"/>
                <w:szCs w:val="24"/>
              </w:rPr>
              <w:t>authorizations -Annexure - IV</w:t>
            </w:r>
          </w:p>
          <w:p w14:paraId="29C575E6" w14:textId="77777777"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t xml:space="preserve">Name and address of the recipients given concessions/ </w:t>
            </w:r>
          </w:p>
          <w:p w14:paraId="1748C908" w14:textId="77777777" w:rsidR="00711DB2" w:rsidRDefault="00711DB2" w:rsidP="00711DB2">
            <w:pPr>
              <w:pStyle w:val="ListParagraph"/>
              <w:ind w:left="1114"/>
              <w:jc w:val="both"/>
              <w:rPr>
                <w:rFonts w:asciiTheme="majorHAnsi" w:hAnsiTheme="majorHAnsi"/>
                <w:sz w:val="24"/>
                <w:szCs w:val="24"/>
              </w:rPr>
            </w:pPr>
            <w:r>
              <w:rPr>
                <w:rFonts w:asciiTheme="majorHAnsi" w:hAnsiTheme="majorHAnsi"/>
                <w:sz w:val="24"/>
                <w:szCs w:val="24"/>
              </w:rPr>
              <w:t xml:space="preserve">      </w:t>
            </w:r>
            <w:proofErr w:type="gramStart"/>
            <w:r>
              <w:rPr>
                <w:rFonts w:asciiTheme="majorHAnsi" w:hAnsiTheme="majorHAnsi"/>
                <w:sz w:val="24"/>
                <w:szCs w:val="24"/>
              </w:rPr>
              <w:t>permits</w:t>
            </w:r>
            <w:proofErr w:type="gramEnd"/>
            <w:r>
              <w:rPr>
                <w:rFonts w:asciiTheme="majorHAnsi" w:hAnsiTheme="majorHAnsi"/>
                <w:sz w:val="24"/>
                <w:szCs w:val="24"/>
              </w:rPr>
              <w:t xml:space="preserve"> or authorisations</w:t>
            </w:r>
            <w:r w:rsidR="00F213DD">
              <w:rPr>
                <w:rFonts w:asciiTheme="majorHAnsi" w:hAnsiTheme="majorHAnsi"/>
                <w:sz w:val="24"/>
                <w:szCs w:val="24"/>
              </w:rPr>
              <w:t xml:space="preserve">. </w:t>
            </w:r>
          </w:p>
          <w:p w14:paraId="5E54EE87" w14:textId="77777777" w:rsidR="00F213DD" w:rsidRPr="00F213DD" w:rsidRDefault="00F213DD" w:rsidP="00F213DD">
            <w:pPr>
              <w:jc w:val="both"/>
              <w:rPr>
                <w:rFonts w:asciiTheme="majorHAnsi" w:hAnsiTheme="majorHAnsi"/>
                <w:sz w:val="24"/>
                <w:szCs w:val="24"/>
              </w:rPr>
            </w:pPr>
            <w:r>
              <w:rPr>
                <w:rFonts w:asciiTheme="majorHAnsi" w:hAnsiTheme="majorHAnsi"/>
                <w:sz w:val="24"/>
                <w:szCs w:val="24"/>
              </w:rPr>
              <w:t xml:space="preserve">                       Director, NIPGR</w:t>
            </w:r>
          </w:p>
          <w:p w14:paraId="7B4F9AD7" w14:textId="77777777" w:rsidR="00711DB2" w:rsidRDefault="00711DB2" w:rsidP="00711DB2">
            <w:pPr>
              <w:pStyle w:val="ListParagraph"/>
              <w:numPr>
                <w:ilvl w:val="0"/>
                <w:numId w:val="20"/>
              </w:numPr>
              <w:ind w:left="1026" w:firstLine="88"/>
              <w:jc w:val="both"/>
              <w:rPr>
                <w:rFonts w:asciiTheme="majorHAnsi" w:hAnsiTheme="majorHAnsi"/>
                <w:sz w:val="24"/>
                <w:szCs w:val="24"/>
              </w:rPr>
            </w:pPr>
            <w:r>
              <w:rPr>
                <w:rFonts w:asciiTheme="majorHAnsi" w:hAnsiTheme="majorHAnsi"/>
                <w:sz w:val="24"/>
                <w:szCs w:val="24"/>
              </w:rPr>
              <w:lastRenderedPageBreak/>
              <w:t xml:space="preserve">Date of award of concessions /permits of authorizations </w:t>
            </w:r>
          </w:p>
          <w:p w14:paraId="09C33ED0" w14:textId="77777777" w:rsidR="00F213DD" w:rsidRDefault="00752A01" w:rsidP="00752A01">
            <w:pPr>
              <w:pStyle w:val="ListParagraph"/>
              <w:ind w:left="1168"/>
              <w:jc w:val="both"/>
              <w:rPr>
                <w:b/>
                <w:bCs/>
                <w:color w:val="1F497D" w:themeColor="text2"/>
                <w:sz w:val="28"/>
                <w:szCs w:val="28"/>
              </w:rPr>
            </w:pPr>
            <w:r w:rsidRPr="00752A01">
              <w:rPr>
                <w:b/>
                <w:bCs/>
                <w:color w:val="1F497D" w:themeColor="text2"/>
                <w:sz w:val="28"/>
                <w:szCs w:val="28"/>
              </w:rPr>
              <w:t>Annexure -I</w:t>
            </w:r>
            <w:r>
              <w:rPr>
                <w:b/>
                <w:bCs/>
                <w:color w:val="1F497D" w:themeColor="text2"/>
                <w:sz w:val="28"/>
                <w:szCs w:val="28"/>
              </w:rPr>
              <w:t>V</w:t>
            </w:r>
          </w:p>
          <w:p w14:paraId="37F4163A" w14:textId="224D5A53" w:rsidR="00F83045" w:rsidRPr="00752A01" w:rsidRDefault="009A4423" w:rsidP="00752A01">
            <w:pPr>
              <w:pStyle w:val="ListParagraph"/>
              <w:ind w:left="1168"/>
              <w:jc w:val="both"/>
              <w:rPr>
                <w:rFonts w:asciiTheme="majorHAnsi" w:hAnsiTheme="majorHAnsi"/>
                <w:b/>
                <w:bCs/>
                <w:color w:val="1F497D" w:themeColor="text2"/>
                <w:sz w:val="28"/>
                <w:szCs w:val="28"/>
              </w:rPr>
            </w:pPr>
            <w:hyperlink r:id="rId78"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tc>
        <w:tc>
          <w:tcPr>
            <w:tcW w:w="2902" w:type="dxa"/>
          </w:tcPr>
          <w:p w14:paraId="2A058D1B" w14:textId="77777777" w:rsidR="00711DB2" w:rsidRPr="00FF7223" w:rsidRDefault="00711DB2" w:rsidP="00711DB2">
            <w:pPr>
              <w:rPr>
                <w:rFonts w:asciiTheme="majorHAnsi" w:hAnsiTheme="majorHAnsi"/>
                <w:b/>
                <w:sz w:val="24"/>
                <w:szCs w:val="24"/>
              </w:rPr>
            </w:pPr>
            <w:r>
              <w:rPr>
                <w:rFonts w:asciiTheme="majorHAnsi" w:hAnsiTheme="majorHAnsi"/>
                <w:b/>
                <w:sz w:val="24"/>
                <w:szCs w:val="24"/>
              </w:rPr>
              <w:lastRenderedPageBreak/>
              <w:t xml:space="preserve"> </w:t>
            </w:r>
            <w:r w:rsidRPr="00D011E3">
              <w:rPr>
                <w:rFonts w:asciiTheme="majorHAnsi" w:hAnsiTheme="majorHAnsi"/>
                <w:bCs/>
                <w:sz w:val="24"/>
                <w:szCs w:val="24"/>
              </w:rPr>
              <w:t>Fully met</w:t>
            </w:r>
          </w:p>
        </w:tc>
      </w:tr>
      <w:bookmarkEnd w:id="11"/>
      <w:tr w:rsidR="00711DB2" w:rsidRPr="00FF7223" w14:paraId="2EAA0BEB" w14:textId="77777777" w:rsidTr="00F13D64">
        <w:tc>
          <w:tcPr>
            <w:tcW w:w="702" w:type="dxa"/>
          </w:tcPr>
          <w:p w14:paraId="3C7F3AB1" w14:textId="77777777" w:rsidR="00711DB2" w:rsidRDefault="00711DB2" w:rsidP="00711DB2">
            <w:pPr>
              <w:jc w:val="center"/>
              <w:rPr>
                <w:rFonts w:asciiTheme="majorHAnsi" w:hAnsiTheme="majorHAnsi"/>
                <w:b/>
                <w:sz w:val="24"/>
                <w:szCs w:val="24"/>
              </w:rPr>
            </w:pPr>
            <w:r>
              <w:rPr>
                <w:rFonts w:asciiTheme="majorHAnsi" w:hAnsiTheme="majorHAnsi"/>
                <w:b/>
                <w:sz w:val="24"/>
                <w:szCs w:val="24"/>
              </w:rPr>
              <w:lastRenderedPageBreak/>
              <w:t>2.6</w:t>
            </w:r>
          </w:p>
        </w:tc>
        <w:tc>
          <w:tcPr>
            <w:tcW w:w="2075" w:type="dxa"/>
          </w:tcPr>
          <w:p w14:paraId="77FB7B81" w14:textId="77777777" w:rsidR="00711DB2" w:rsidRDefault="00711DB2" w:rsidP="00711DB2">
            <w:pPr>
              <w:jc w:val="both"/>
              <w:rPr>
                <w:rFonts w:asciiTheme="majorHAnsi" w:hAnsiTheme="majorHAnsi"/>
                <w:sz w:val="24"/>
                <w:szCs w:val="24"/>
              </w:rPr>
            </w:pPr>
            <w:r>
              <w:rPr>
                <w:rFonts w:asciiTheme="majorHAnsi" w:hAnsiTheme="majorHAnsi"/>
                <w:sz w:val="24"/>
                <w:szCs w:val="24"/>
              </w:rPr>
              <w:t xml:space="preserve">`CAG &amp; PAC </w:t>
            </w:r>
            <w:proofErr w:type="spellStart"/>
            <w:r>
              <w:rPr>
                <w:rFonts w:asciiTheme="majorHAnsi" w:hAnsiTheme="majorHAnsi"/>
                <w:sz w:val="24"/>
                <w:szCs w:val="24"/>
              </w:rPr>
              <w:t>paras</w:t>
            </w:r>
            <w:proofErr w:type="spellEnd"/>
            <w:r>
              <w:rPr>
                <w:rFonts w:asciiTheme="majorHAnsi" w:hAnsiTheme="majorHAnsi"/>
                <w:sz w:val="24"/>
                <w:szCs w:val="24"/>
              </w:rPr>
              <w:t xml:space="preserve"> [F No. 1/6/2011- IR </w:t>
            </w:r>
            <w:proofErr w:type="spellStart"/>
            <w:r>
              <w:rPr>
                <w:rFonts w:asciiTheme="majorHAnsi" w:hAnsiTheme="majorHAnsi"/>
                <w:sz w:val="24"/>
                <w:szCs w:val="24"/>
              </w:rPr>
              <w:t>dt.</w:t>
            </w:r>
            <w:proofErr w:type="spellEnd"/>
            <w:r>
              <w:rPr>
                <w:rFonts w:asciiTheme="majorHAnsi" w:hAnsiTheme="majorHAnsi"/>
                <w:sz w:val="24"/>
                <w:szCs w:val="24"/>
              </w:rPr>
              <w:t xml:space="preserve"> 15.4.2013]</w:t>
            </w:r>
          </w:p>
        </w:tc>
        <w:tc>
          <w:tcPr>
            <w:tcW w:w="8604" w:type="dxa"/>
          </w:tcPr>
          <w:p w14:paraId="05BDF097" w14:textId="77777777" w:rsidR="00711DB2" w:rsidRDefault="00711DB2" w:rsidP="00711DB2">
            <w:pPr>
              <w:jc w:val="both"/>
              <w:rPr>
                <w:rFonts w:asciiTheme="majorHAnsi" w:hAnsiTheme="majorHAnsi"/>
                <w:sz w:val="24"/>
                <w:szCs w:val="24"/>
              </w:rPr>
            </w:pPr>
            <w:r>
              <w:rPr>
                <w:rFonts w:asciiTheme="majorHAnsi" w:hAnsiTheme="majorHAnsi"/>
                <w:sz w:val="24"/>
                <w:szCs w:val="24"/>
              </w:rPr>
              <w:t xml:space="preserve">CAG and PAC </w:t>
            </w:r>
            <w:proofErr w:type="spellStart"/>
            <w:r>
              <w:rPr>
                <w:rFonts w:asciiTheme="majorHAnsi" w:hAnsiTheme="majorHAnsi"/>
                <w:sz w:val="24"/>
                <w:szCs w:val="24"/>
              </w:rPr>
              <w:t>paras</w:t>
            </w:r>
            <w:proofErr w:type="spellEnd"/>
            <w:r>
              <w:rPr>
                <w:rFonts w:asciiTheme="majorHAnsi" w:hAnsiTheme="majorHAnsi"/>
                <w:sz w:val="24"/>
                <w:szCs w:val="24"/>
              </w:rPr>
              <w:t xml:space="preserve"> and the action taken reports (ATRs) after these have been laid on the table of both houses of the parliament.</w:t>
            </w:r>
          </w:p>
          <w:p w14:paraId="62C3738C" w14:textId="77777777" w:rsidR="00711DB2" w:rsidRDefault="00711DB2" w:rsidP="00711DB2">
            <w:pPr>
              <w:jc w:val="both"/>
              <w:rPr>
                <w:rFonts w:asciiTheme="majorHAnsi" w:hAnsiTheme="majorHAnsi"/>
                <w:sz w:val="24"/>
                <w:szCs w:val="24"/>
              </w:rPr>
            </w:pPr>
            <w:r>
              <w:rPr>
                <w:rFonts w:asciiTheme="majorHAnsi" w:hAnsiTheme="majorHAnsi"/>
                <w:sz w:val="24"/>
                <w:szCs w:val="24"/>
              </w:rPr>
              <w:t xml:space="preserve">                     Nil</w:t>
            </w:r>
          </w:p>
          <w:p w14:paraId="7F349F84" w14:textId="77777777" w:rsidR="00711DB2" w:rsidRPr="002328DB" w:rsidRDefault="00711DB2" w:rsidP="00711DB2">
            <w:pPr>
              <w:jc w:val="both"/>
              <w:rPr>
                <w:rFonts w:asciiTheme="majorHAnsi" w:hAnsiTheme="majorHAnsi"/>
                <w:sz w:val="24"/>
                <w:szCs w:val="24"/>
              </w:rPr>
            </w:pPr>
            <w:r>
              <w:rPr>
                <w:rFonts w:asciiTheme="majorHAnsi" w:hAnsiTheme="majorHAnsi"/>
                <w:sz w:val="24"/>
                <w:szCs w:val="24"/>
              </w:rPr>
              <w:t xml:space="preserve"> </w:t>
            </w:r>
          </w:p>
        </w:tc>
        <w:tc>
          <w:tcPr>
            <w:tcW w:w="2902" w:type="dxa"/>
          </w:tcPr>
          <w:p w14:paraId="20D88D1B" w14:textId="77777777" w:rsidR="00711DB2" w:rsidRPr="00FB2D4B" w:rsidRDefault="00711DB2" w:rsidP="00711DB2">
            <w:pPr>
              <w:rPr>
                <w:rFonts w:asciiTheme="majorHAnsi" w:hAnsiTheme="majorHAnsi"/>
                <w:bCs/>
                <w:sz w:val="24"/>
                <w:szCs w:val="24"/>
              </w:rPr>
            </w:pPr>
            <w:r w:rsidRPr="00FB2D4B">
              <w:rPr>
                <w:rFonts w:asciiTheme="majorHAnsi" w:hAnsiTheme="majorHAnsi"/>
                <w:bCs/>
                <w:sz w:val="24"/>
                <w:szCs w:val="24"/>
              </w:rPr>
              <w:t>Fully met</w:t>
            </w:r>
          </w:p>
        </w:tc>
      </w:tr>
    </w:tbl>
    <w:p w14:paraId="7D1DC28A" w14:textId="1344BB4F" w:rsidR="005B2F0C" w:rsidRPr="002B1470" w:rsidRDefault="005B2F0C" w:rsidP="005B2F0C">
      <w:pPr>
        <w:jc w:val="both"/>
        <w:rPr>
          <w:rFonts w:asciiTheme="majorHAnsi" w:hAnsiTheme="majorHAnsi"/>
          <w:b/>
          <w:sz w:val="28"/>
          <w:szCs w:val="28"/>
        </w:rPr>
      </w:pPr>
      <w:r w:rsidRPr="002B1470">
        <w:rPr>
          <w:rFonts w:asciiTheme="majorHAnsi" w:hAnsiTheme="majorHAnsi"/>
          <w:b/>
          <w:sz w:val="28"/>
          <w:szCs w:val="28"/>
        </w:rPr>
        <w:t>3.</w:t>
      </w:r>
      <w:r w:rsidRPr="002B1470">
        <w:rPr>
          <w:rFonts w:asciiTheme="majorHAnsi" w:hAnsiTheme="majorHAnsi"/>
          <w:b/>
          <w:sz w:val="28"/>
          <w:szCs w:val="28"/>
        </w:rPr>
        <w:tab/>
        <w:t>Publicity Band Public interface</w:t>
      </w:r>
    </w:p>
    <w:tbl>
      <w:tblPr>
        <w:tblStyle w:val="TableGrid"/>
        <w:tblW w:w="14283" w:type="dxa"/>
        <w:tblLook w:val="04A0" w:firstRow="1" w:lastRow="0" w:firstColumn="1" w:lastColumn="0" w:noHBand="0" w:noVBand="1"/>
      </w:tblPr>
      <w:tblGrid>
        <w:gridCol w:w="827"/>
        <w:gridCol w:w="2400"/>
        <w:gridCol w:w="7513"/>
        <w:gridCol w:w="3543"/>
      </w:tblGrid>
      <w:tr w:rsidR="005B2F0C" w:rsidRPr="00FF7223" w14:paraId="586FB04E" w14:textId="77777777" w:rsidTr="000760FC">
        <w:tc>
          <w:tcPr>
            <w:tcW w:w="827" w:type="dxa"/>
          </w:tcPr>
          <w:p w14:paraId="79BD3226" w14:textId="77777777" w:rsidR="005B2F0C" w:rsidRPr="00FF7223" w:rsidRDefault="00447D6D" w:rsidP="000760FC">
            <w:pPr>
              <w:jc w:val="center"/>
              <w:rPr>
                <w:rFonts w:asciiTheme="majorHAnsi" w:hAnsiTheme="majorHAnsi"/>
                <w:b/>
                <w:sz w:val="24"/>
                <w:szCs w:val="24"/>
              </w:rPr>
            </w:pPr>
            <w:r>
              <w:rPr>
                <w:rFonts w:asciiTheme="majorHAnsi" w:hAnsiTheme="majorHAnsi"/>
                <w:b/>
                <w:sz w:val="24"/>
                <w:szCs w:val="24"/>
              </w:rPr>
              <w:t>S</w:t>
            </w:r>
            <w:r w:rsidR="005B2F0C" w:rsidRPr="00FF7223">
              <w:rPr>
                <w:rFonts w:asciiTheme="majorHAnsi" w:hAnsiTheme="majorHAnsi"/>
                <w:b/>
                <w:sz w:val="24"/>
                <w:szCs w:val="24"/>
              </w:rPr>
              <w:t>.</w:t>
            </w:r>
            <w:r>
              <w:rPr>
                <w:rFonts w:asciiTheme="majorHAnsi" w:hAnsiTheme="majorHAnsi"/>
                <w:b/>
                <w:sz w:val="24"/>
                <w:szCs w:val="24"/>
              </w:rPr>
              <w:t xml:space="preserve"> </w:t>
            </w:r>
            <w:r w:rsidR="005B2F0C" w:rsidRPr="00FF7223">
              <w:rPr>
                <w:rFonts w:asciiTheme="majorHAnsi" w:hAnsiTheme="majorHAnsi"/>
                <w:b/>
                <w:sz w:val="24"/>
                <w:szCs w:val="24"/>
              </w:rPr>
              <w:t>No</w:t>
            </w:r>
            <w:r>
              <w:rPr>
                <w:rFonts w:asciiTheme="majorHAnsi" w:hAnsiTheme="majorHAnsi"/>
                <w:b/>
                <w:sz w:val="24"/>
                <w:szCs w:val="24"/>
              </w:rPr>
              <w:t>.</w:t>
            </w:r>
          </w:p>
        </w:tc>
        <w:tc>
          <w:tcPr>
            <w:tcW w:w="2400" w:type="dxa"/>
          </w:tcPr>
          <w:p w14:paraId="6A39CC1F"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14:paraId="4658A5E4" w14:textId="77777777" w:rsidR="005B2F0C" w:rsidRPr="00FF7223" w:rsidRDefault="005B2F0C" w:rsidP="0081446A">
            <w:pPr>
              <w:jc w:val="center"/>
              <w:rPr>
                <w:rFonts w:asciiTheme="majorHAnsi" w:hAnsiTheme="majorHAnsi"/>
                <w:b/>
                <w:sz w:val="24"/>
                <w:szCs w:val="24"/>
              </w:rPr>
            </w:pPr>
            <w:r w:rsidRPr="00FF7223">
              <w:rPr>
                <w:rFonts w:asciiTheme="majorHAnsi" w:hAnsiTheme="majorHAnsi"/>
                <w:b/>
                <w:sz w:val="24"/>
                <w:szCs w:val="24"/>
              </w:rPr>
              <w:t xml:space="preserve">Details of </w:t>
            </w:r>
            <w:r w:rsidR="0081446A">
              <w:rPr>
                <w:rFonts w:asciiTheme="majorHAnsi" w:hAnsiTheme="majorHAnsi"/>
                <w:b/>
                <w:sz w:val="24"/>
                <w:szCs w:val="24"/>
              </w:rPr>
              <w:t>d</w:t>
            </w:r>
            <w:r w:rsidRPr="00FF7223">
              <w:rPr>
                <w:rFonts w:asciiTheme="majorHAnsi" w:hAnsiTheme="majorHAnsi"/>
                <w:b/>
                <w:sz w:val="24"/>
                <w:szCs w:val="24"/>
              </w:rPr>
              <w:t>isclosure</w:t>
            </w:r>
          </w:p>
        </w:tc>
        <w:tc>
          <w:tcPr>
            <w:tcW w:w="3543" w:type="dxa"/>
          </w:tcPr>
          <w:p w14:paraId="51E0F37E" w14:textId="77777777" w:rsidR="005B2F0C" w:rsidRDefault="005B2F0C" w:rsidP="000760FC">
            <w:pPr>
              <w:jc w:val="center"/>
              <w:rPr>
                <w:rFonts w:asciiTheme="majorHAnsi" w:hAnsiTheme="majorHAnsi"/>
                <w:b/>
                <w:sz w:val="24"/>
                <w:szCs w:val="24"/>
              </w:rPr>
            </w:pPr>
            <w:r w:rsidRPr="00FF7223">
              <w:rPr>
                <w:rFonts w:asciiTheme="majorHAnsi" w:hAnsiTheme="majorHAnsi"/>
                <w:b/>
                <w:sz w:val="24"/>
                <w:szCs w:val="24"/>
              </w:rPr>
              <w:t xml:space="preserve">Remarks/ Reference Points </w:t>
            </w:r>
          </w:p>
          <w:p w14:paraId="3DEA168B"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65ABDFDD" w14:textId="77777777" w:rsidTr="000760FC">
        <w:trPr>
          <w:trHeight w:val="1208"/>
        </w:trPr>
        <w:tc>
          <w:tcPr>
            <w:tcW w:w="827" w:type="dxa"/>
            <w:vMerge w:val="restart"/>
          </w:tcPr>
          <w:p w14:paraId="4FCB8A0F" w14:textId="77777777" w:rsidR="005B2F0C" w:rsidRPr="005D5ADF" w:rsidRDefault="005B2F0C" w:rsidP="000760FC">
            <w:pPr>
              <w:jc w:val="both"/>
              <w:rPr>
                <w:rFonts w:asciiTheme="majorHAnsi" w:hAnsiTheme="majorHAnsi"/>
                <w:sz w:val="24"/>
                <w:szCs w:val="24"/>
              </w:rPr>
            </w:pPr>
            <w:r w:rsidRPr="005D5ADF">
              <w:rPr>
                <w:rFonts w:asciiTheme="majorHAnsi" w:hAnsiTheme="majorHAnsi"/>
                <w:sz w:val="24"/>
                <w:szCs w:val="24"/>
              </w:rPr>
              <w:t>3.1</w:t>
            </w:r>
          </w:p>
        </w:tc>
        <w:tc>
          <w:tcPr>
            <w:tcW w:w="2400" w:type="dxa"/>
            <w:vMerge w:val="restart"/>
          </w:tcPr>
          <w:p w14:paraId="4E7C469A" w14:textId="77777777" w:rsidR="005B2F0C" w:rsidRDefault="005B2F0C" w:rsidP="000760FC">
            <w:pPr>
              <w:jc w:val="both"/>
              <w:rPr>
                <w:rFonts w:asciiTheme="majorHAnsi" w:hAnsiTheme="majorHAnsi"/>
                <w:sz w:val="24"/>
                <w:szCs w:val="24"/>
              </w:rPr>
            </w:pPr>
            <w:r w:rsidRPr="005D5ADF">
              <w:rPr>
                <w:rFonts w:asciiTheme="majorHAnsi" w:hAnsiTheme="majorHAnsi"/>
                <w:sz w:val="24"/>
                <w:szCs w:val="24"/>
              </w:rPr>
              <w:t>Particulars for any arrangement for consulta</w:t>
            </w:r>
            <w:r>
              <w:rPr>
                <w:rFonts w:asciiTheme="majorHAnsi" w:hAnsiTheme="majorHAnsi"/>
                <w:sz w:val="24"/>
                <w:szCs w:val="24"/>
              </w:rPr>
              <w:t>tion</w:t>
            </w:r>
            <w:r w:rsidRPr="005D5ADF">
              <w:rPr>
                <w:rFonts w:asciiTheme="majorHAnsi" w:hAnsiTheme="majorHAnsi"/>
                <w:sz w:val="24"/>
                <w:szCs w:val="24"/>
              </w:rPr>
              <w:t xml:space="preserve"> with or representation by the members of the public in relation to the formulation of policy  or implementation there of </w:t>
            </w:r>
          </w:p>
          <w:p w14:paraId="10AD6408" w14:textId="77777777" w:rsidR="005B2F0C" w:rsidRDefault="005B2F0C" w:rsidP="000760FC">
            <w:pPr>
              <w:jc w:val="both"/>
              <w:rPr>
                <w:rFonts w:asciiTheme="majorHAnsi" w:hAnsiTheme="majorHAnsi"/>
                <w:sz w:val="24"/>
                <w:szCs w:val="24"/>
              </w:rPr>
            </w:pPr>
            <w:r w:rsidRPr="005D5ADF">
              <w:rPr>
                <w:rFonts w:asciiTheme="majorHAnsi" w:hAnsiTheme="majorHAnsi"/>
                <w:sz w:val="24"/>
                <w:szCs w:val="24"/>
              </w:rPr>
              <w:t>[Section 4(1</w:t>
            </w:r>
            <w:r>
              <w:rPr>
                <w:rFonts w:asciiTheme="majorHAnsi" w:hAnsiTheme="majorHAnsi"/>
                <w:sz w:val="24"/>
                <w:szCs w:val="24"/>
              </w:rPr>
              <w:t>)(b)(vii)</w:t>
            </w:r>
            <w:r w:rsidR="0096384C">
              <w:rPr>
                <w:rFonts w:asciiTheme="majorHAnsi" w:hAnsiTheme="majorHAnsi"/>
                <w:sz w:val="24"/>
                <w:szCs w:val="24"/>
              </w:rPr>
              <w:t>]</w:t>
            </w:r>
          </w:p>
          <w:p w14:paraId="66E33177" w14:textId="77777777" w:rsidR="005B2F0C" w:rsidRPr="005D5ADF" w:rsidRDefault="005B2F0C" w:rsidP="000760FC">
            <w:pPr>
              <w:jc w:val="both"/>
              <w:rPr>
                <w:rFonts w:asciiTheme="majorHAnsi" w:hAnsiTheme="majorHAnsi"/>
                <w:sz w:val="24"/>
                <w:szCs w:val="24"/>
              </w:rPr>
            </w:pPr>
            <w:r>
              <w:rPr>
                <w:rFonts w:asciiTheme="majorHAnsi" w:hAnsiTheme="majorHAnsi"/>
                <w:sz w:val="24"/>
                <w:szCs w:val="24"/>
              </w:rPr>
              <w:t>[F No 1</w:t>
            </w:r>
            <w:r w:rsidRPr="005D5ADF">
              <w:rPr>
                <w:rFonts w:asciiTheme="majorHAnsi" w:hAnsiTheme="majorHAnsi"/>
                <w:sz w:val="24"/>
                <w:szCs w:val="24"/>
              </w:rPr>
              <w:t>/6/2011</w:t>
            </w:r>
            <w:r>
              <w:rPr>
                <w:rFonts w:asciiTheme="majorHAnsi" w:hAnsiTheme="majorHAnsi"/>
                <w:sz w:val="24"/>
                <w:szCs w:val="24"/>
              </w:rPr>
              <w:t xml:space="preserve">-IR </w:t>
            </w:r>
            <w:proofErr w:type="spellStart"/>
            <w:r>
              <w:rPr>
                <w:rFonts w:asciiTheme="majorHAnsi" w:hAnsiTheme="majorHAnsi"/>
                <w:sz w:val="24"/>
                <w:szCs w:val="24"/>
              </w:rPr>
              <w:t>dt.</w:t>
            </w:r>
            <w:proofErr w:type="spellEnd"/>
            <w:r>
              <w:rPr>
                <w:rFonts w:asciiTheme="majorHAnsi" w:hAnsiTheme="majorHAnsi"/>
                <w:sz w:val="24"/>
                <w:szCs w:val="24"/>
              </w:rPr>
              <w:t xml:space="preserve"> 15.04.2013</w:t>
            </w:r>
            <w:r w:rsidRPr="005D5ADF">
              <w:rPr>
                <w:rFonts w:asciiTheme="majorHAnsi" w:hAnsiTheme="majorHAnsi"/>
                <w:sz w:val="24"/>
                <w:szCs w:val="24"/>
              </w:rPr>
              <w:t>]</w:t>
            </w:r>
          </w:p>
        </w:tc>
        <w:tc>
          <w:tcPr>
            <w:tcW w:w="7513" w:type="dxa"/>
          </w:tcPr>
          <w:p w14:paraId="34ED82AA" w14:textId="77777777" w:rsidR="005B2F0C" w:rsidRDefault="005B2F0C" w:rsidP="000760FC">
            <w:pPr>
              <w:jc w:val="both"/>
              <w:rPr>
                <w:rFonts w:asciiTheme="majorHAnsi" w:hAnsiTheme="majorHAnsi"/>
                <w:sz w:val="24"/>
                <w:szCs w:val="24"/>
              </w:rPr>
            </w:pPr>
            <w:r>
              <w:rPr>
                <w:rFonts w:asciiTheme="majorHAnsi" w:hAnsiTheme="majorHAnsi"/>
                <w:sz w:val="24"/>
                <w:szCs w:val="24"/>
              </w:rPr>
              <w:t>Arrangement for consultations with  or representation by the members of the public</w:t>
            </w:r>
          </w:p>
          <w:p w14:paraId="16BA84D5" w14:textId="77777777" w:rsidR="005B2F0C" w:rsidRDefault="005B2F0C" w:rsidP="005B2F0C">
            <w:pPr>
              <w:pStyle w:val="ListParagraph"/>
              <w:numPr>
                <w:ilvl w:val="0"/>
                <w:numId w:val="21"/>
              </w:numPr>
              <w:jc w:val="both"/>
              <w:rPr>
                <w:rFonts w:asciiTheme="majorHAnsi" w:hAnsiTheme="majorHAnsi"/>
                <w:sz w:val="24"/>
                <w:szCs w:val="24"/>
              </w:rPr>
            </w:pPr>
            <w:r>
              <w:rPr>
                <w:rFonts w:asciiTheme="majorHAnsi" w:hAnsiTheme="majorHAnsi"/>
                <w:sz w:val="24"/>
                <w:szCs w:val="24"/>
              </w:rPr>
              <w:t xml:space="preserve">Relevant Acts, Rules, Forms and other documents which are normally accessed by citizens </w:t>
            </w:r>
          </w:p>
          <w:p w14:paraId="0C86A763" w14:textId="77777777" w:rsidR="00D011E3" w:rsidRPr="00974B84" w:rsidRDefault="00D011E3" w:rsidP="00D011E3">
            <w:pPr>
              <w:pStyle w:val="ListParagraph"/>
              <w:ind w:left="1080"/>
              <w:jc w:val="both"/>
              <w:rPr>
                <w:rFonts w:asciiTheme="majorHAnsi" w:hAnsiTheme="majorHAnsi"/>
                <w:sz w:val="24"/>
                <w:szCs w:val="24"/>
              </w:rPr>
            </w:pPr>
            <w:r>
              <w:rPr>
                <w:rFonts w:asciiTheme="majorHAnsi" w:hAnsiTheme="majorHAnsi"/>
                <w:sz w:val="24"/>
                <w:szCs w:val="24"/>
              </w:rPr>
              <w:t>Not Applicable (NA)</w:t>
            </w:r>
          </w:p>
        </w:tc>
        <w:tc>
          <w:tcPr>
            <w:tcW w:w="3543" w:type="dxa"/>
          </w:tcPr>
          <w:p w14:paraId="24D049CC"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138AB58" w14:textId="77777777" w:rsidTr="000760FC">
        <w:tc>
          <w:tcPr>
            <w:tcW w:w="827" w:type="dxa"/>
            <w:vMerge/>
          </w:tcPr>
          <w:p w14:paraId="0DB80970" w14:textId="77777777" w:rsidR="005B2F0C" w:rsidRPr="005D5ADF" w:rsidRDefault="005B2F0C" w:rsidP="000760FC">
            <w:pPr>
              <w:jc w:val="both"/>
              <w:rPr>
                <w:rFonts w:asciiTheme="majorHAnsi" w:hAnsiTheme="majorHAnsi"/>
                <w:sz w:val="24"/>
                <w:szCs w:val="24"/>
              </w:rPr>
            </w:pPr>
          </w:p>
        </w:tc>
        <w:tc>
          <w:tcPr>
            <w:tcW w:w="2400" w:type="dxa"/>
            <w:vMerge/>
          </w:tcPr>
          <w:p w14:paraId="684ED398" w14:textId="77777777" w:rsidR="005B2F0C" w:rsidRPr="005D5ADF" w:rsidRDefault="005B2F0C" w:rsidP="000760FC">
            <w:pPr>
              <w:jc w:val="both"/>
              <w:rPr>
                <w:rFonts w:asciiTheme="majorHAnsi" w:hAnsiTheme="majorHAnsi"/>
                <w:sz w:val="24"/>
                <w:szCs w:val="24"/>
              </w:rPr>
            </w:pPr>
          </w:p>
        </w:tc>
        <w:tc>
          <w:tcPr>
            <w:tcW w:w="7513" w:type="dxa"/>
          </w:tcPr>
          <w:p w14:paraId="33185A1E" w14:textId="77777777" w:rsidR="005B2F0C" w:rsidRPr="00974B84" w:rsidRDefault="005B2F0C" w:rsidP="005B2F0C">
            <w:pPr>
              <w:pStyle w:val="ListParagraph"/>
              <w:numPr>
                <w:ilvl w:val="0"/>
                <w:numId w:val="21"/>
              </w:numPr>
              <w:jc w:val="both"/>
              <w:rPr>
                <w:rFonts w:asciiTheme="majorHAnsi" w:hAnsiTheme="majorHAnsi"/>
                <w:sz w:val="24"/>
                <w:szCs w:val="24"/>
              </w:rPr>
            </w:pPr>
            <w:r w:rsidRPr="005D5ADF">
              <w:rPr>
                <w:rFonts w:asciiTheme="majorHAnsi" w:hAnsiTheme="majorHAnsi"/>
                <w:sz w:val="24"/>
                <w:szCs w:val="24"/>
              </w:rPr>
              <w:t xml:space="preserve">Arrangements for consultation with or representation by </w:t>
            </w:r>
          </w:p>
          <w:p w14:paraId="4845F9F4" w14:textId="77777777" w:rsidR="005B2F0C" w:rsidRPr="00974B84"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Members of the public in policy formulation/ policy implementation</w:t>
            </w:r>
            <w:r w:rsidR="00D011E3">
              <w:rPr>
                <w:rFonts w:asciiTheme="majorHAnsi" w:hAnsiTheme="majorHAnsi"/>
                <w:sz w:val="24"/>
                <w:szCs w:val="24"/>
              </w:rPr>
              <w:t xml:space="preserve">   NA</w:t>
            </w:r>
          </w:p>
          <w:p w14:paraId="3F92E34D" w14:textId="77777777" w:rsidR="005B2F0C"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 xml:space="preserve">Day &amp; time allotted for </w:t>
            </w:r>
            <w:r w:rsidR="005605BD">
              <w:rPr>
                <w:rFonts w:asciiTheme="majorHAnsi" w:hAnsiTheme="majorHAnsi"/>
                <w:sz w:val="24"/>
                <w:szCs w:val="24"/>
              </w:rPr>
              <w:t>visitors NA</w:t>
            </w:r>
          </w:p>
          <w:p w14:paraId="0126DCC4" w14:textId="77777777" w:rsidR="005B2F0C" w:rsidRPr="00974B84" w:rsidRDefault="005B2F0C" w:rsidP="005B2F0C">
            <w:pPr>
              <w:pStyle w:val="ListParagraph"/>
              <w:numPr>
                <w:ilvl w:val="0"/>
                <w:numId w:val="22"/>
              </w:numPr>
              <w:jc w:val="both"/>
              <w:rPr>
                <w:rFonts w:asciiTheme="majorHAnsi" w:hAnsiTheme="majorHAnsi"/>
                <w:sz w:val="24"/>
                <w:szCs w:val="24"/>
              </w:rPr>
            </w:pPr>
            <w:r>
              <w:rPr>
                <w:rFonts w:asciiTheme="majorHAnsi" w:hAnsiTheme="majorHAnsi"/>
                <w:sz w:val="24"/>
                <w:szCs w:val="24"/>
              </w:rPr>
              <w:t xml:space="preserve">Contact details of Information &amp; Facilitation Counter (IFC) to provide publications frequently sought by RTI </w:t>
            </w:r>
            <w:r w:rsidR="00D011E3">
              <w:rPr>
                <w:rFonts w:asciiTheme="majorHAnsi" w:hAnsiTheme="majorHAnsi"/>
                <w:sz w:val="24"/>
                <w:szCs w:val="24"/>
              </w:rPr>
              <w:t>applicants (NA)</w:t>
            </w:r>
          </w:p>
        </w:tc>
        <w:tc>
          <w:tcPr>
            <w:tcW w:w="3543" w:type="dxa"/>
          </w:tcPr>
          <w:p w14:paraId="4AEFEBDF"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7980C08" w14:textId="77777777" w:rsidTr="000760FC">
        <w:tc>
          <w:tcPr>
            <w:tcW w:w="827" w:type="dxa"/>
            <w:vMerge/>
          </w:tcPr>
          <w:p w14:paraId="26123267" w14:textId="77777777" w:rsidR="005B2F0C" w:rsidRPr="005D5ADF" w:rsidRDefault="005B2F0C" w:rsidP="000760FC">
            <w:pPr>
              <w:jc w:val="both"/>
              <w:rPr>
                <w:rFonts w:asciiTheme="majorHAnsi" w:hAnsiTheme="majorHAnsi"/>
                <w:sz w:val="24"/>
                <w:szCs w:val="24"/>
              </w:rPr>
            </w:pPr>
          </w:p>
        </w:tc>
        <w:tc>
          <w:tcPr>
            <w:tcW w:w="2400" w:type="dxa"/>
            <w:vMerge/>
          </w:tcPr>
          <w:p w14:paraId="23244E65" w14:textId="77777777" w:rsidR="005B2F0C" w:rsidRPr="005D5ADF" w:rsidRDefault="005B2F0C" w:rsidP="000760FC">
            <w:pPr>
              <w:jc w:val="both"/>
              <w:rPr>
                <w:rFonts w:asciiTheme="majorHAnsi" w:hAnsiTheme="majorHAnsi"/>
                <w:sz w:val="24"/>
                <w:szCs w:val="24"/>
              </w:rPr>
            </w:pPr>
          </w:p>
        </w:tc>
        <w:tc>
          <w:tcPr>
            <w:tcW w:w="7513" w:type="dxa"/>
          </w:tcPr>
          <w:p w14:paraId="42E03C47" w14:textId="77777777" w:rsidR="005B2F0C" w:rsidRDefault="005B2F0C" w:rsidP="000760FC">
            <w:pPr>
              <w:jc w:val="both"/>
              <w:rPr>
                <w:rFonts w:asciiTheme="majorHAnsi" w:hAnsiTheme="majorHAnsi"/>
                <w:sz w:val="24"/>
                <w:szCs w:val="24"/>
              </w:rPr>
            </w:pPr>
            <w:r>
              <w:rPr>
                <w:rFonts w:asciiTheme="majorHAnsi" w:hAnsiTheme="majorHAnsi"/>
                <w:sz w:val="24"/>
                <w:szCs w:val="24"/>
              </w:rPr>
              <w:t>Public- private partnerships (</w:t>
            </w:r>
            <w:r w:rsidR="00D011E3">
              <w:rPr>
                <w:rFonts w:asciiTheme="majorHAnsi" w:hAnsiTheme="majorHAnsi"/>
                <w:sz w:val="24"/>
                <w:szCs w:val="24"/>
              </w:rPr>
              <w:t>PPP) Not Applicable</w:t>
            </w:r>
          </w:p>
          <w:p w14:paraId="2F75437D" w14:textId="77777777" w:rsidR="000A1E91" w:rsidRPr="000A1E91" w:rsidRDefault="005B2F0C" w:rsidP="000A1E91">
            <w:pPr>
              <w:pStyle w:val="ListParagraph"/>
              <w:numPr>
                <w:ilvl w:val="0"/>
                <w:numId w:val="23"/>
              </w:numPr>
              <w:jc w:val="both"/>
              <w:rPr>
                <w:rFonts w:asciiTheme="majorHAnsi" w:hAnsiTheme="majorHAnsi"/>
                <w:sz w:val="24"/>
                <w:szCs w:val="24"/>
              </w:rPr>
            </w:pPr>
            <w:r>
              <w:rPr>
                <w:rFonts w:asciiTheme="majorHAnsi" w:hAnsiTheme="majorHAnsi"/>
                <w:sz w:val="24"/>
                <w:szCs w:val="24"/>
              </w:rPr>
              <w:t>Details of Special Purpose Vehicle (SPV), if any</w:t>
            </w:r>
            <w:r w:rsidR="00D011E3">
              <w:rPr>
                <w:rFonts w:asciiTheme="majorHAnsi" w:hAnsiTheme="majorHAnsi"/>
                <w:sz w:val="24"/>
                <w:szCs w:val="24"/>
              </w:rPr>
              <w:t xml:space="preserve">  NA</w:t>
            </w:r>
          </w:p>
        </w:tc>
        <w:tc>
          <w:tcPr>
            <w:tcW w:w="3543" w:type="dxa"/>
          </w:tcPr>
          <w:p w14:paraId="40AAE821"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2EDB727B" w14:textId="77777777" w:rsidTr="000760FC">
        <w:tc>
          <w:tcPr>
            <w:tcW w:w="827" w:type="dxa"/>
            <w:vMerge/>
          </w:tcPr>
          <w:p w14:paraId="1F128B24" w14:textId="77777777" w:rsidR="005B2F0C" w:rsidRPr="005D5ADF" w:rsidRDefault="005B2F0C" w:rsidP="000760FC">
            <w:pPr>
              <w:jc w:val="both"/>
              <w:rPr>
                <w:rFonts w:asciiTheme="majorHAnsi" w:hAnsiTheme="majorHAnsi"/>
                <w:sz w:val="24"/>
                <w:szCs w:val="24"/>
              </w:rPr>
            </w:pPr>
          </w:p>
        </w:tc>
        <w:tc>
          <w:tcPr>
            <w:tcW w:w="2400" w:type="dxa"/>
            <w:vMerge/>
          </w:tcPr>
          <w:p w14:paraId="25709DDA" w14:textId="77777777" w:rsidR="005B2F0C" w:rsidRPr="005D5ADF" w:rsidRDefault="005B2F0C" w:rsidP="000760FC">
            <w:pPr>
              <w:jc w:val="both"/>
              <w:rPr>
                <w:rFonts w:asciiTheme="majorHAnsi" w:hAnsiTheme="majorHAnsi"/>
                <w:sz w:val="24"/>
                <w:szCs w:val="24"/>
              </w:rPr>
            </w:pPr>
          </w:p>
        </w:tc>
        <w:tc>
          <w:tcPr>
            <w:tcW w:w="7513" w:type="dxa"/>
          </w:tcPr>
          <w:p w14:paraId="6C646964" w14:textId="77777777" w:rsidR="005B2F0C" w:rsidRPr="00974B84"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Detailed project reports (DPRs)</w:t>
            </w:r>
            <w:r w:rsidR="00D011E3">
              <w:rPr>
                <w:rFonts w:asciiTheme="majorHAnsi" w:hAnsiTheme="majorHAnsi"/>
                <w:sz w:val="24"/>
                <w:szCs w:val="24"/>
              </w:rPr>
              <w:t xml:space="preserve">  NA</w:t>
            </w:r>
          </w:p>
        </w:tc>
        <w:tc>
          <w:tcPr>
            <w:tcW w:w="3543" w:type="dxa"/>
          </w:tcPr>
          <w:p w14:paraId="632C202E"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22FF4E65" w14:textId="77777777" w:rsidTr="000760FC">
        <w:tc>
          <w:tcPr>
            <w:tcW w:w="827" w:type="dxa"/>
            <w:vMerge/>
          </w:tcPr>
          <w:p w14:paraId="33C3B67F" w14:textId="77777777" w:rsidR="005B2F0C" w:rsidRPr="005D5ADF" w:rsidRDefault="005B2F0C" w:rsidP="000760FC">
            <w:pPr>
              <w:jc w:val="both"/>
              <w:rPr>
                <w:rFonts w:asciiTheme="majorHAnsi" w:hAnsiTheme="majorHAnsi"/>
                <w:sz w:val="24"/>
                <w:szCs w:val="24"/>
              </w:rPr>
            </w:pPr>
          </w:p>
        </w:tc>
        <w:tc>
          <w:tcPr>
            <w:tcW w:w="2400" w:type="dxa"/>
            <w:vMerge/>
          </w:tcPr>
          <w:p w14:paraId="763CE97F" w14:textId="77777777" w:rsidR="005B2F0C" w:rsidRPr="005D5ADF" w:rsidRDefault="005B2F0C" w:rsidP="000760FC">
            <w:pPr>
              <w:jc w:val="both"/>
              <w:rPr>
                <w:rFonts w:asciiTheme="majorHAnsi" w:hAnsiTheme="majorHAnsi"/>
                <w:sz w:val="24"/>
                <w:szCs w:val="24"/>
              </w:rPr>
            </w:pPr>
          </w:p>
        </w:tc>
        <w:tc>
          <w:tcPr>
            <w:tcW w:w="7513" w:type="dxa"/>
          </w:tcPr>
          <w:p w14:paraId="19D6924B"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Concession agreements.</w:t>
            </w:r>
            <w:r w:rsidR="00D011E3">
              <w:rPr>
                <w:rFonts w:asciiTheme="majorHAnsi" w:hAnsiTheme="majorHAnsi"/>
                <w:sz w:val="24"/>
                <w:szCs w:val="24"/>
              </w:rPr>
              <w:t xml:space="preserve">    NA</w:t>
            </w:r>
          </w:p>
        </w:tc>
        <w:tc>
          <w:tcPr>
            <w:tcW w:w="3543" w:type="dxa"/>
          </w:tcPr>
          <w:p w14:paraId="57B7031D"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6F98E59C" w14:textId="77777777" w:rsidTr="000760FC">
        <w:tc>
          <w:tcPr>
            <w:tcW w:w="827" w:type="dxa"/>
            <w:vMerge/>
          </w:tcPr>
          <w:p w14:paraId="376F50E2" w14:textId="77777777" w:rsidR="005B2F0C" w:rsidRPr="005D5ADF" w:rsidRDefault="005B2F0C" w:rsidP="000760FC">
            <w:pPr>
              <w:jc w:val="both"/>
              <w:rPr>
                <w:rFonts w:asciiTheme="majorHAnsi" w:hAnsiTheme="majorHAnsi"/>
                <w:sz w:val="24"/>
                <w:szCs w:val="24"/>
              </w:rPr>
            </w:pPr>
          </w:p>
        </w:tc>
        <w:tc>
          <w:tcPr>
            <w:tcW w:w="2400" w:type="dxa"/>
            <w:vMerge/>
          </w:tcPr>
          <w:p w14:paraId="447EBFEC" w14:textId="77777777" w:rsidR="005B2F0C" w:rsidRPr="005D5ADF" w:rsidRDefault="005B2F0C" w:rsidP="000760FC">
            <w:pPr>
              <w:jc w:val="both"/>
              <w:rPr>
                <w:rFonts w:asciiTheme="majorHAnsi" w:hAnsiTheme="majorHAnsi"/>
                <w:sz w:val="24"/>
                <w:szCs w:val="24"/>
              </w:rPr>
            </w:pPr>
          </w:p>
        </w:tc>
        <w:tc>
          <w:tcPr>
            <w:tcW w:w="7513" w:type="dxa"/>
          </w:tcPr>
          <w:p w14:paraId="4D95A80F"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Operation and maintenance manuals</w:t>
            </w:r>
            <w:r w:rsidR="00D011E3">
              <w:rPr>
                <w:rFonts w:asciiTheme="majorHAnsi" w:hAnsiTheme="majorHAnsi"/>
                <w:sz w:val="24"/>
                <w:szCs w:val="24"/>
              </w:rPr>
              <w:t xml:space="preserve"> NA</w:t>
            </w:r>
          </w:p>
        </w:tc>
        <w:tc>
          <w:tcPr>
            <w:tcW w:w="3543" w:type="dxa"/>
          </w:tcPr>
          <w:p w14:paraId="015D33CD"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9570DD9" w14:textId="77777777" w:rsidTr="000760FC">
        <w:tc>
          <w:tcPr>
            <w:tcW w:w="827" w:type="dxa"/>
            <w:vMerge/>
          </w:tcPr>
          <w:p w14:paraId="57AD7CF8" w14:textId="77777777" w:rsidR="005B2F0C" w:rsidRPr="005D5ADF" w:rsidRDefault="005B2F0C" w:rsidP="000760FC">
            <w:pPr>
              <w:jc w:val="both"/>
              <w:rPr>
                <w:rFonts w:asciiTheme="majorHAnsi" w:hAnsiTheme="majorHAnsi"/>
                <w:sz w:val="24"/>
                <w:szCs w:val="24"/>
              </w:rPr>
            </w:pPr>
          </w:p>
        </w:tc>
        <w:tc>
          <w:tcPr>
            <w:tcW w:w="2400" w:type="dxa"/>
            <w:vMerge/>
          </w:tcPr>
          <w:p w14:paraId="35A01FAB" w14:textId="77777777" w:rsidR="005B2F0C" w:rsidRPr="005D5ADF" w:rsidRDefault="005B2F0C" w:rsidP="000760FC">
            <w:pPr>
              <w:jc w:val="both"/>
              <w:rPr>
                <w:rFonts w:asciiTheme="majorHAnsi" w:hAnsiTheme="majorHAnsi"/>
                <w:sz w:val="24"/>
                <w:szCs w:val="24"/>
              </w:rPr>
            </w:pPr>
          </w:p>
        </w:tc>
        <w:tc>
          <w:tcPr>
            <w:tcW w:w="7513" w:type="dxa"/>
          </w:tcPr>
          <w:p w14:paraId="5AEBBA56"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 xml:space="preserve">Other documents generated as part of the implementation of </w:t>
            </w:r>
            <w:r>
              <w:rPr>
                <w:rFonts w:asciiTheme="majorHAnsi" w:hAnsiTheme="majorHAnsi"/>
                <w:sz w:val="24"/>
                <w:szCs w:val="24"/>
              </w:rPr>
              <w:lastRenderedPageBreak/>
              <w:t>the PPP</w:t>
            </w:r>
            <w:r w:rsidR="00D011E3">
              <w:rPr>
                <w:rFonts w:asciiTheme="majorHAnsi" w:hAnsiTheme="majorHAnsi"/>
                <w:sz w:val="24"/>
                <w:szCs w:val="24"/>
              </w:rPr>
              <w:t xml:space="preserve">  NA</w:t>
            </w:r>
          </w:p>
        </w:tc>
        <w:tc>
          <w:tcPr>
            <w:tcW w:w="3543" w:type="dxa"/>
          </w:tcPr>
          <w:p w14:paraId="20585F91"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lastRenderedPageBreak/>
              <w:t xml:space="preserve"> </w:t>
            </w:r>
            <w:r w:rsidR="00D011E3" w:rsidRPr="00D011E3">
              <w:rPr>
                <w:rFonts w:asciiTheme="majorHAnsi" w:hAnsiTheme="majorHAnsi"/>
                <w:bCs/>
                <w:sz w:val="24"/>
                <w:szCs w:val="24"/>
              </w:rPr>
              <w:t>Fully met</w:t>
            </w:r>
          </w:p>
        </w:tc>
      </w:tr>
      <w:tr w:rsidR="005B2F0C" w:rsidRPr="00FF7223" w14:paraId="2FBE437B" w14:textId="77777777" w:rsidTr="000760FC">
        <w:tc>
          <w:tcPr>
            <w:tcW w:w="827" w:type="dxa"/>
            <w:vMerge/>
          </w:tcPr>
          <w:p w14:paraId="1BBB2550" w14:textId="77777777" w:rsidR="005B2F0C" w:rsidRPr="005D5ADF" w:rsidRDefault="005B2F0C" w:rsidP="000760FC">
            <w:pPr>
              <w:jc w:val="both"/>
              <w:rPr>
                <w:rFonts w:asciiTheme="majorHAnsi" w:hAnsiTheme="majorHAnsi"/>
                <w:sz w:val="24"/>
                <w:szCs w:val="24"/>
              </w:rPr>
            </w:pPr>
          </w:p>
        </w:tc>
        <w:tc>
          <w:tcPr>
            <w:tcW w:w="2400" w:type="dxa"/>
            <w:vMerge/>
          </w:tcPr>
          <w:p w14:paraId="75931BB1" w14:textId="77777777" w:rsidR="005B2F0C" w:rsidRPr="005D5ADF" w:rsidRDefault="005B2F0C" w:rsidP="000760FC">
            <w:pPr>
              <w:jc w:val="both"/>
              <w:rPr>
                <w:rFonts w:asciiTheme="majorHAnsi" w:hAnsiTheme="majorHAnsi"/>
                <w:sz w:val="24"/>
                <w:szCs w:val="24"/>
              </w:rPr>
            </w:pPr>
          </w:p>
        </w:tc>
        <w:tc>
          <w:tcPr>
            <w:tcW w:w="7513" w:type="dxa"/>
          </w:tcPr>
          <w:p w14:paraId="279A46E5"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Information relating to fees, tolls, or the other kinds of revenues that may be collected under authorisation from the government</w:t>
            </w:r>
            <w:r w:rsidR="00D011E3">
              <w:rPr>
                <w:rFonts w:asciiTheme="majorHAnsi" w:hAnsiTheme="majorHAnsi"/>
                <w:sz w:val="24"/>
                <w:szCs w:val="24"/>
              </w:rPr>
              <w:t xml:space="preserve">  NA</w:t>
            </w:r>
          </w:p>
        </w:tc>
        <w:tc>
          <w:tcPr>
            <w:tcW w:w="3543" w:type="dxa"/>
          </w:tcPr>
          <w:p w14:paraId="649E80C0"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68B47FB" w14:textId="77777777" w:rsidTr="000760FC">
        <w:tc>
          <w:tcPr>
            <w:tcW w:w="827" w:type="dxa"/>
            <w:vMerge/>
          </w:tcPr>
          <w:p w14:paraId="312F9795" w14:textId="77777777" w:rsidR="005B2F0C" w:rsidRPr="005D5ADF" w:rsidRDefault="005B2F0C" w:rsidP="000760FC">
            <w:pPr>
              <w:jc w:val="both"/>
              <w:rPr>
                <w:rFonts w:asciiTheme="majorHAnsi" w:hAnsiTheme="majorHAnsi"/>
                <w:sz w:val="24"/>
                <w:szCs w:val="24"/>
              </w:rPr>
            </w:pPr>
          </w:p>
        </w:tc>
        <w:tc>
          <w:tcPr>
            <w:tcW w:w="2400" w:type="dxa"/>
            <w:vMerge/>
          </w:tcPr>
          <w:p w14:paraId="09D6F710" w14:textId="77777777" w:rsidR="005B2F0C" w:rsidRPr="005D5ADF" w:rsidRDefault="005B2F0C" w:rsidP="000760FC">
            <w:pPr>
              <w:jc w:val="both"/>
              <w:rPr>
                <w:rFonts w:asciiTheme="majorHAnsi" w:hAnsiTheme="majorHAnsi"/>
                <w:sz w:val="24"/>
                <w:szCs w:val="24"/>
              </w:rPr>
            </w:pPr>
          </w:p>
        </w:tc>
        <w:tc>
          <w:tcPr>
            <w:tcW w:w="7513" w:type="dxa"/>
          </w:tcPr>
          <w:p w14:paraId="16D0E2AD"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Information relating to outputs and outcomes</w:t>
            </w:r>
            <w:r w:rsidR="00D011E3">
              <w:rPr>
                <w:rFonts w:asciiTheme="majorHAnsi" w:hAnsiTheme="majorHAnsi"/>
                <w:sz w:val="24"/>
                <w:szCs w:val="24"/>
              </w:rPr>
              <w:t xml:space="preserve">  NA</w:t>
            </w:r>
          </w:p>
        </w:tc>
        <w:tc>
          <w:tcPr>
            <w:tcW w:w="3543" w:type="dxa"/>
          </w:tcPr>
          <w:p w14:paraId="6694D3B9"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5561EB6" w14:textId="77777777" w:rsidTr="000760FC">
        <w:tc>
          <w:tcPr>
            <w:tcW w:w="827" w:type="dxa"/>
            <w:vMerge/>
          </w:tcPr>
          <w:p w14:paraId="585557FA" w14:textId="77777777" w:rsidR="005B2F0C" w:rsidRPr="005D5ADF" w:rsidRDefault="005B2F0C" w:rsidP="000760FC">
            <w:pPr>
              <w:jc w:val="both"/>
              <w:rPr>
                <w:rFonts w:asciiTheme="majorHAnsi" w:hAnsiTheme="majorHAnsi"/>
                <w:sz w:val="24"/>
                <w:szCs w:val="24"/>
              </w:rPr>
            </w:pPr>
          </w:p>
        </w:tc>
        <w:tc>
          <w:tcPr>
            <w:tcW w:w="2400" w:type="dxa"/>
            <w:vMerge/>
          </w:tcPr>
          <w:p w14:paraId="5D1CEBF5" w14:textId="77777777" w:rsidR="005B2F0C" w:rsidRPr="005D5ADF" w:rsidRDefault="005B2F0C" w:rsidP="000760FC">
            <w:pPr>
              <w:jc w:val="both"/>
              <w:rPr>
                <w:rFonts w:asciiTheme="majorHAnsi" w:hAnsiTheme="majorHAnsi"/>
                <w:sz w:val="24"/>
                <w:szCs w:val="24"/>
              </w:rPr>
            </w:pPr>
          </w:p>
        </w:tc>
        <w:tc>
          <w:tcPr>
            <w:tcW w:w="7513" w:type="dxa"/>
          </w:tcPr>
          <w:p w14:paraId="3995038D"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The process of the selection of the private sector party (concessionaire etc.)</w:t>
            </w:r>
            <w:r w:rsidR="00D011E3">
              <w:rPr>
                <w:rFonts w:asciiTheme="majorHAnsi" w:hAnsiTheme="majorHAnsi"/>
                <w:sz w:val="24"/>
                <w:szCs w:val="24"/>
              </w:rPr>
              <w:t xml:space="preserve">   NA</w:t>
            </w:r>
          </w:p>
        </w:tc>
        <w:tc>
          <w:tcPr>
            <w:tcW w:w="3543" w:type="dxa"/>
          </w:tcPr>
          <w:p w14:paraId="24B60121"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2D92791B" w14:textId="77777777" w:rsidTr="000760FC">
        <w:tc>
          <w:tcPr>
            <w:tcW w:w="827" w:type="dxa"/>
            <w:vMerge/>
          </w:tcPr>
          <w:p w14:paraId="03E51027" w14:textId="77777777" w:rsidR="005B2F0C" w:rsidRPr="005D5ADF" w:rsidRDefault="005B2F0C" w:rsidP="000760FC">
            <w:pPr>
              <w:jc w:val="both"/>
              <w:rPr>
                <w:rFonts w:asciiTheme="majorHAnsi" w:hAnsiTheme="majorHAnsi"/>
                <w:sz w:val="24"/>
                <w:szCs w:val="24"/>
              </w:rPr>
            </w:pPr>
          </w:p>
        </w:tc>
        <w:tc>
          <w:tcPr>
            <w:tcW w:w="2400" w:type="dxa"/>
            <w:vMerge/>
          </w:tcPr>
          <w:p w14:paraId="05A9482B" w14:textId="77777777" w:rsidR="005B2F0C" w:rsidRPr="005D5ADF" w:rsidRDefault="005B2F0C" w:rsidP="000760FC">
            <w:pPr>
              <w:jc w:val="both"/>
              <w:rPr>
                <w:rFonts w:asciiTheme="majorHAnsi" w:hAnsiTheme="majorHAnsi"/>
                <w:sz w:val="24"/>
                <w:szCs w:val="24"/>
              </w:rPr>
            </w:pPr>
          </w:p>
        </w:tc>
        <w:tc>
          <w:tcPr>
            <w:tcW w:w="7513" w:type="dxa"/>
          </w:tcPr>
          <w:p w14:paraId="4A423C3D" w14:textId="77777777" w:rsidR="005B2F0C" w:rsidRDefault="005B2F0C" w:rsidP="005B2F0C">
            <w:pPr>
              <w:pStyle w:val="ListParagraph"/>
              <w:numPr>
                <w:ilvl w:val="0"/>
                <w:numId w:val="23"/>
              </w:numPr>
              <w:jc w:val="both"/>
              <w:rPr>
                <w:rFonts w:asciiTheme="majorHAnsi" w:hAnsiTheme="majorHAnsi"/>
                <w:sz w:val="24"/>
                <w:szCs w:val="24"/>
              </w:rPr>
            </w:pPr>
            <w:r>
              <w:rPr>
                <w:rFonts w:asciiTheme="majorHAnsi" w:hAnsiTheme="majorHAnsi"/>
                <w:sz w:val="24"/>
                <w:szCs w:val="24"/>
              </w:rPr>
              <w:t>All payment made under the PPP project</w:t>
            </w:r>
            <w:r w:rsidR="00D011E3">
              <w:rPr>
                <w:rFonts w:asciiTheme="majorHAnsi" w:hAnsiTheme="majorHAnsi"/>
                <w:sz w:val="24"/>
                <w:szCs w:val="24"/>
              </w:rPr>
              <w:t xml:space="preserve"> NA</w:t>
            </w:r>
          </w:p>
        </w:tc>
        <w:tc>
          <w:tcPr>
            <w:tcW w:w="3543" w:type="dxa"/>
          </w:tcPr>
          <w:p w14:paraId="6A0DC6DA"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Pr>
                <w:rFonts w:asciiTheme="majorHAnsi" w:hAnsiTheme="majorHAnsi"/>
                <w:sz w:val="24"/>
                <w:szCs w:val="24"/>
              </w:rPr>
              <w:t>Fully met</w:t>
            </w:r>
          </w:p>
        </w:tc>
      </w:tr>
      <w:tr w:rsidR="005B2F0C" w:rsidRPr="00FF7223" w14:paraId="72C02A86" w14:textId="77777777" w:rsidTr="000760FC">
        <w:tc>
          <w:tcPr>
            <w:tcW w:w="827" w:type="dxa"/>
            <w:vMerge w:val="restart"/>
          </w:tcPr>
          <w:p w14:paraId="673CC777" w14:textId="77777777" w:rsidR="005B2F0C" w:rsidRPr="005D5ADF" w:rsidRDefault="005B2F0C" w:rsidP="000760FC">
            <w:pPr>
              <w:jc w:val="both"/>
              <w:rPr>
                <w:rFonts w:asciiTheme="majorHAnsi" w:hAnsiTheme="majorHAnsi"/>
                <w:sz w:val="24"/>
                <w:szCs w:val="24"/>
              </w:rPr>
            </w:pPr>
            <w:r>
              <w:rPr>
                <w:rFonts w:asciiTheme="majorHAnsi" w:hAnsiTheme="majorHAnsi"/>
                <w:sz w:val="24"/>
                <w:szCs w:val="24"/>
              </w:rPr>
              <w:t>3.2</w:t>
            </w:r>
          </w:p>
        </w:tc>
        <w:tc>
          <w:tcPr>
            <w:tcW w:w="2400" w:type="dxa"/>
            <w:vMerge w:val="restart"/>
          </w:tcPr>
          <w:p w14:paraId="21BD0516" w14:textId="77777777" w:rsidR="005B2F0C" w:rsidRDefault="005B2F0C" w:rsidP="000760FC">
            <w:pPr>
              <w:jc w:val="both"/>
              <w:rPr>
                <w:rFonts w:asciiTheme="majorHAnsi" w:hAnsiTheme="majorHAnsi"/>
                <w:sz w:val="24"/>
                <w:szCs w:val="24"/>
              </w:rPr>
            </w:pPr>
            <w:r>
              <w:rPr>
                <w:rFonts w:asciiTheme="majorHAnsi" w:hAnsiTheme="majorHAnsi"/>
                <w:sz w:val="24"/>
                <w:szCs w:val="24"/>
              </w:rPr>
              <w:t>Are the details of policies / decisions, which affect public, informed to them</w:t>
            </w:r>
          </w:p>
          <w:p w14:paraId="6B78E333" w14:textId="77777777" w:rsidR="005B2F0C" w:rsidRPr="005D5ADF" w:rsidRDefault="005B2F0C" w:rsidP="000760FC">
            <w:pPr>
              <w:jc w:val="both"/>
              <w:rPr>
                <w:rFonts w:asciiTheme="majorHAnsi" w:hAnsiTheme="majorHAnsi"/>
                <w:sz w:val="24"/>
                <w:szCs w:val="24"/>
              </w:rPr>
            </w:pPr>
            <w:r>
              <w:rPr>
                <w:rFonts w:asciiTheme="majorHAnsi" w:hAnsiTheme="majorHAnsi"/>
                <w:sz w:val="24"/>
                <w:szCs w:val="24"/>
              </w:rPr>
              <w:t>[Section 4(1) (c)]</w:t>
            </w:r>
          </w:p>
        </w:tc>
        <w:tc>
          <w:tcPr>
            <w:tcW w:w="7513" w:type="dxa"/>
          </w:tcPr>
          <w:p w14:paraId="17B0FCF0" w14:textId="77777777" w:rsidR="005B2F0C" w:rsidRDefault="005B2F0C" w:rsidP="000760FC">
            <w:pPr>
              <w:jc w:val="both"/>
              <w:rPr>
                <w:rFonts w:asciiTheme="majorHAnsi" w:hAnsiTheme="majorHAnsi"/>
                <w:sz w:val="24"/>
                <w:szCs w:val="24"/>
              </w:rPr>
            </w:pPr>
            <w:r>
              <w:rPr>
                <w:rFonts w:asciiTheme="majorHAnsi" w:hAnsiTheme="majorHAnsi"/>
                <w:sz w:val="24"/>
                <w:szCs w:val="24"/>
              </w:rPr>
              <w:t>Publish all relevant facts while formulating important policies or announcing decisions which affect public to make the process more interactive;</w:t>
            </w:r>
            <w:r w:rsidR="00D011E3">
              <w:rPr>
                <w:rFonts w:asciiTheme="majorHAnsi" w:hAnsiTheme="majorHAnsi"/>
                <w:sz w:val="24"/>
                <w:szCs w:val="24"/>
              </w:rPr>
              <w:t xml:space="preserve">  </w:t>
            </w:r>
          </w:p>
          <w:p w14:paraId="7BE43BC1" w14:textId="77777777" w:rsidR="005B2F0C"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 xml:space="preserve">Policy decisions/ legislations taken in the previous one year </w:t>
            </w:r>
          </w:p>
          <w:p w14:paraId="7DD560A2" w14:textId="77777777" w:rsidR="005B2F0C" w:rsidRPr="00CD5C0E" w:rsidRDefault="00D011E3" w:rsidP="000760FC">
            <w:pPr>
              <w:jc w:val="both"/>
              <w:rPr>
                <w:rFonts w:asciiTheme="majorHAnsi" w:hAnsiTheme="majorHAnsi"/>
                <w:sz w:val="24"/>
                <w:szCs w:val="24"/>
              </w:rPr>
            </w:pPr>
            <w:r>
              <w:rPr>
                <w:rFonts w:asciiTheme="majorHAnsi" w:hAnsiTheme="majorHAnsi"/>
                <w:sz w:val="24"/>
                <w:szCs w:val="24"/>
              </w:rPr>
              <w:t xml:space="preserve">   Not Applicable</w:t>
            </w:r>
          </w:p>
        </w:tc>
        <w:tc>
          <w:tcPr>
            <w:tcW w:w="3543" w:type="dxa"/>
          </w:tcPr>
          <w:p w14:paraId="7DE91B10"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3EF48A61" w14:textId="77777777" w:rsidTr="000760FC">
        <w:tc>
          <w:tcPr>
            <w:tcW w:w="827" w:type="dxa"/>
            <w:vMerge/>
          </w:tcPr>
          <w:p w14:paraId="512C3E4E" w14:textId="77777777" w:rsidR="005B2F0C" w:rsidRDefault="005B2F0C" w:rsidP="000760FC">
            <w:pPr>
              <w:jc w:val="both"/>
              <w:rPr>
                <w:rFonts w:asciiTheme="majorHAnsi" w:hAnsiTheme="majorHAnsi"/>
                <w:sz w:val="24"/>
                <w:szCs w:val="24"/>
              </w:rPr>
            </w:pPr>
          </w:p>
        </w:tc>
        <w:tc>
          <w:tcPr>
            <w:tcW w:w="2400" w:type="dxa"/>
            <w:vMerge/>
          </w:tcPr>
          <w:p w14:paraId="295F1845" w14:textId="77777777" w:rsidR="005B2F0C" w:rsidRDefault="005B2F0C" w:rsidP="000760FC">
            <w:pPr>
              <w:jc w:val="both"/>
              <w:rPr>
                <w:rFonts w:asciiTheme="majorHAnsi" w:hAnsiTheme="majorHAnsi"/>
                <w:sz w:val="24"/>
                <w:szCs w:val="24"/>
              </w:rPr>
            </w:pPr>
          </w:p>
        </w:tc>
        <w:tc>
          <w:tcPr>
            <w:tcW w:w="7513" w:type="dxa"/>
          </w:tcPr>
          <w:p w14:paraId="4032D20D" w14:textId="77777777" w:rsidR="005B2F0C" w:rsidRPr="00CD5C0E"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Outline the Public consultation process</w:t>
            </w:r>
            <w:r w:rsidR="00D011E3">
              <w:rPr>
                <w:rFonts w:asciiTheme="majorHAnsi" w:hAnsiTheme="majorHAnsi"/>
                <w:sz w:val="24"/>
                <w:szCs w:val="24"/>
              </w:rPr>
              <w:t xml:space="preserve">    NA</w:t>
            </w:r>
          </w:p>
        </w:tc>
        <w:tc>
          <w:tcPr>
            <w:tcW w:w="3543" w:type="dxa"/>
          </w:tcPr>
          <w:p w14:paraId="78B12565" w14:textId="77777777" w:rsidR="005B2F0C" w:rsidRPr="000A1E91" w:rsidRDefault="00DB3255" w:rsidP="000760FC">
            <w:pPr>
              <w:jc w:val="both"/>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0252BAC4" w14:textId="77777777" w:rsidTr="000760FC">
        <w:tc>
          <w:tcPr>
            <w:tcW w:w="827" w:type="dxa"/>
            <w:vMerge/>
          </w:tcPr>
          <w:p w14:paraId="466D7A4A" w14:textId="77777777" w:rsidR="005B2F0C" w:rsidRDefault="005B2F0C" w:rsidP="000760FC">
            <w:pPr>
              <w:jc w:val="both"/>
              <w:rPr>
                <w:rFonts w:asciiTheme="majorHAnsi" w:hAnsiTheme="majorHAnsi"/>
                <w:sz w:val="24"/>
                <w:szCs w:val="24"/>
              </w:rPr>
            </w:pPr>
          </w:p>
        </w:tc>
        <w:tc>
          <w:tcPr>
            <w:tcW w:w="2400" w:type="dxa"/>
            <w:vMerge/>
          </w:tcPr>
          <w:p w14:paraId="70F9348F" w14:textId="77777777" w:rsidR="005B2F0C" w:rsidRDefault="005B2F0C" w:rsidP="000760FC">
            <w:pPr>
              <w:jc w:val="both"/>
              <w:rPr>
                <w:rFonts w:asciiTheme="majorHAnsi" w:hAnsiTheme="majorHAnsi"/>
                <w:sz w:val="24"/>
                <w:szCs w:val="24"/>
              </w:rPr>
            </w:pPr>
          </w:p>
        </w:tc>
        <w:tc>
          <w:tcPr>
            <w:tcW w:w="7513" w:type="dxa"/>
          </w:tcPr>
          <w:p w14:paraId="23623D53" w14:textId="77777777" w:rsidR="005B2F0C" w:rsidRDefault="005B2F0C" w:rsidP="005B2F0C">
            <w:pPr>
              <w:pStyle w:val="ListParagraph"/>
              <w:numPr>
                <w:ilvl w:val="0"/>
                <w:numId w:val="24"/>
              </w:numPr>
              <w:jc w:val="both"/>
              <w:rPr>
                <w:rFonts w:asciiTheme="majorHAnsi" w:hAnsiTheme="majorHAnsi"/>
                <w:sz w:val="24"/>
                <w:szCs w:val="24"/>
              </w:rPr>
            </w:pPr>
            <w:r>
              <w:rPr>
                <w:rFonts w:asciiTheme="majorHAnsi" w:hAnsiTheme="majorHAnsi"/>
                <w:sz w:val="24"/>
                <w:szCs w:val="24"/>
              </w:rPr>
              <w:t>Outline the arrangement for consultation before formulation of policy</w:t>
            </w:r>
            <w:r w:rsidR="00D011E3">
              <w:rPr>
                <w:rFonts w:asciiTheme="majorHAnsi" w:hAnsiTheme="majorHAnsi"/>
                <w:sz w:val="24"/>
                <w:szCs w:val="24"/>
              </w:rPr>
              <w:t>. NA</w:t>
            </w:r>
          </w:p>
        </w:tc>
        <w:tc>
          <w:tcPr>
            <w:tcW w:w="3543" w:type="dxa"/>
          </w:tcPr>
          <w:p w14:paraId="0AD757DF"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71B913E5" w14:textId="77777777" w:rsidTr="000760FC">
        <w:tc>
          <w:tcPr>
            <w:tcW w:w="827" w:type="dxa"/>
          </w:tcPr>
          <w:p w14:paraId="3AD39FE2" w14:textId="77777777" w:rsidR="005B2F0C" w:rsidRDefault="005B2F0C" w:rsidP="000760FC">
            <w:pPr>
              <w:jc w:val="both"/>
              <w:rPr>
                <w:rFonts w:asciiTheme="majorHAnsi" w:hAnsiTheme="majorHAnsi"/>
                <w:sz w:val="24"/>
                <w:szCs w:val="24"/>
              </w:rPr>
            </w:pPr>
            <w:r>
              <w:rPr>
                <w:rFonts w:asciiTheme="majorHAnsi" w:hAnsiTheme="majorHAnsi"/>
                <w:sz w:val="24"/>
                <w:szCs w:val="24"/>
              </w:rPr>
              <w:t>3.3</w:t>
            </w:r>
          </w:p>
        </w:tc>
        <w:tc>
          <w:tcPr>
            <w:tcW w:w="2400" w:type="dxa"/>
          </w:tcPr>
          <w:p w14:paraId="63A98129" w14:textId="77777777" w:rsidR="005B2F0C" w:rsidRDefault="005B2F0C" w:rsidP="000760FC">
            <w:pPr>
              <w:jc w:val="both"/>
              <w:rPr>
                <w:rFonts w:asciiTheme="majorHAnsi" w:hAnsiTheme="majorHAnsi"/>
                <w:sz w:val="24"/>
                <w:szCs w:val="24"/>
              </w:rPr>
            </w:pPr>
            <w:r>
              <w:rPr>
                <w:rFonts w:asciiTheme="majorHAnsi" w:hAnsiTheme="majorHAnsi"/>
                <w:sz w:val="24"/>
                <w:szCs w:val="24"/>
              </w:rPr>
              <w:t xml:space="preserve">Dissemination of information widely and in such form and manner which is easily accessible to the public </w:t>
            </w:r>
          </w:p>
          <w:p w14:paraId="78CCED7D"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4(3)]</w:t>
            </w:r>
          </w:p>
        </w:tc>
        <w:tc>
          <w:tcPr>
            <w:tcW w:w="7513" w:type="dxa"/>
          </w:tcPr>
          <w:p w14:paraId="68BFCE51" w14:textId="77777777" w:rsidR="005B2F0C" w:rsidRDefault="005B2F0C" w:rsidP="000760FC">
            <w:pPr>
              <w:jc w:val="both"/>
              <w:rPr>
                <w:rFonts w:asciiTheme="majorHAnsi" w:hAnsiTheme="majorHAnsi"/>
                <w:sz w:val="24"/>
                <w:szCs w:val="24"/>
              </w:rPr>
            </w:pPr>
            <w:r>
              <w:rPr>
                <w:rFonts w:asciiTheme="majorHAnsi" w:hAnsiTheme="majorHAnsi"/>
                <w:sz w:val="24"/>
                <w:szCs w:val="24"/>
              </w:rPr>
              <w:t>Use of the most effective means of communication</w:t>
            </w:r>
          </w:p>
          <w:p w14:paraId="215AE7A6" w14:textId="77777777" w:rsidR="000A1E91" w:rsidRDefault="005B2F0C" w:rsidP="000A1E91">
            <w:pPr>
              <w:pStyle w:val="ListParagraph"/>
              <w:numPr>
                <w:ilvl w:val="0"/>
                <w:numId w:val="25"/>
              </w:numPr>
              <w:jc w:val="both"/>
              <w:rPr>
                <w:rFonts w:asciiTheme="majorHAnsi" w:hAnsiTheme="majorHAnsi"/>
                <w:sz w:val="24"/>
                <w:szCs w:val="24"/>
              </w:rPr>
            </w:pPr>
            <w:r>
              <w:rPr>
                <w:rFonts w:asciiTheme="majorHAnsi" w:hAnsiTheme="majorHAnsi"/>
                <w:sz w:val="24"/>
                <w:szCs w:val="24"/>
              </w:rPr>
              <w:t>Internet (website)</w:t>
            </w:r>
          </w:p>
          <w:p w14:paraId="37758633" w14:textId="0307519B" w:rsidR="005B2F0C" w:rsidRDefault="009A4423" w:rsidP="000A1E91">
            <w:pPr>
              <w:pStyle w:val="ListParagraph"/>
              <w:ind w:left="1080"/>
              <w:jc w:val="both"/>
              <w:rPr>
                <w:rFonts w:asciiTheme="majorHAnsi" w:hAnsiTheme="majorHAnsi"/>
                <w:sz w:val="24"/>
                <w:szCs w:val="24"/>
              </w:rPr>
            </w:pPr>
            <w:hyperlink r:id="rId79" w:history="1">
              <w:r w:rsidR="000A1E91"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0A1E91" w:rsidRPr="00C14155">
                <w:rPr>
                  <w:rStyle w:val="Hyperlink"/>
                  <w:rFonts w:asciiTheme="majorHAnsi" w:hAnsiTheme="majorHAnsi"/>
                  <w:sz w:val="24"/>
                  <w:szCs w:val="24"/>
                </w:rPr>
                <w:t>/home/home.php</w:t>
              </w:r>
            </w:hyperlink>
          </w:p>
          <w:p w14:paraId="32AA2387" w14:textId="77777777" w:rsidR="000A1E91" w:rsidRDefault="009A4423" w:rsidP="000A1E91">
            <w:pPr>
              <w:pStyle w:val="ListParagraph"/>
              <w:ind w:left="1080"/>
              <w:jc w:val="both"/>
              <w:rPr>
                <w:rFonts w:asciiTheme="majorHAnsi" w:hAnsiTheme="majorHAnsi"/>
                <w:sz w:val="24"/>
                <w:szCs w:val="24"/>
              </w:rPr>
            </w:pPr>
            <w:hyperlink r:id="rId80" w:history="1">
              <w:r w:rsidR="009A3147" w:rsidRPr="00C14155">
                <w:rPr>
                  <w:rStyle w:val="Hyperlink"/>
                  <w:rFonts w:asciiTheme="majorHAnsi" w:hAnsiTheme="majorHAnsi"/>
                  <w:sz w:val="24"/>
                  <w:szCs w:val="24"/>
                </w:rPr>
                <w:t>https://www.facebook.com/nipgr</w:t>
              </w:r>
            </w:hyperlink>
            <w:r w:rsidR="009A3147" w:rsidRPr="009A3147">
              <w:rPr>
                <w:rFonts w:asciiTheme="majorHAnsi" w:hAnsiTheme="majorHAnsi"/>
                <w:sz w:val="24"/>
                <w:szCs w:val="24"/>
              </w:rPr>
              <w:t xml:space="preserve"> </w:t>
            </w:r>
          </w:p>
          <w:p w14:paraId="4421B315" w14:textId="77777777" w:rsidR="009A3147" w:rsidRDefault="009A4423" w:rsidP="000A1E91">
            <w:pPr>
              <w:pStyle w:val="ListParagraph"/>
              <w:ind w:left="1080"/>
              <w:jc w:val="both"/>
              <w:rPr>
                <w:rFonts w:asciiTheme="majorHAnsi" w:hAnsiTheme="majorHAnsi"/>
                <w:sz w:val="24"/>
                <w:szCs w:val="24"/>
              </w:rPr>
            </w:pPr>
            <w:hyperlink r:id="rId81" w:history="1">
              <w:r w:rsidR="009A3147" w:rsidRPr="00C14155">
                <w:rPr>
                  <w:rStyle w:val="Hyperlink"/>
                  <w:rFonts w:asciiTheme="majorHAnsi" w:hAnsiTheme="majorHAnsi"/>
                  <w:sz w:val="24"/>
                  <w:szCs w:val="24"/>
                </w:rPr>
                <w:t>http://nipgr.blogspot.com/2015/07/nipgr-introduction-and-mission.html</w:t>
              </w:r>
            </w:hyperlink>
          </w:p>
          <w:p w14:paraId="5BDFF994" w14:textId="77777777" w:rsidR="009A3147" w:rsidRPr="009A3147" w:rsidRDefault="009A4423" w:rsidP="009A3147">
            <w:pPr>
              <w:pStyle w:val="ListParagraph"/>
              <w:ind w:left="1080"/>
              <w:jc w:val="both"/>
              <w:rPr>
                <w:rFonts w:asciiTheme="majorHAnsi" w:hAnsiTheme="majorHAnsi"/>
                <w:sz w:val="24"/>
                <w:szCs w:val="24"/>
              </w:rPr>
            </w:pPr>
            <w:hyperlink r:id="rId82" w:history="1">
              <w:r w:rsidR="009A3147" w:rsidRPr="00C14155">
                <w:rPr>
                  <w:rStyle w:val="Hyperlink"/>
                  <w:rFonts w:asciiTheme="majorHAnsi" w:hAnsiTheme="majorHAnsi"/>
                  <w:sz w:val="24"/>
                  <w:szCs w:val="24"/>
                </w:rPr>
                <w:t>https://twitter.com/NipgrSocial</w:t>
              </w:r>
            </w:hyperlink>
          </w:p>
        </w:tc>
        <w:tc>
          <w:tcPr>
            <w:tcW w:w="3543" w:type="dxa"/>
          </w:tcPr>
          <w:p w14:paraId="3A769183" w14:textId="77777777"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14:paraId="51818820" w14:textId="77777777" w:rsidTr="000760FC">
        <w:tc>
          <w:tcPr>
            <w:tcW w:w="827" w:type="dxa"/>
            <w:vMerge w:val="restart"/>
          </w:tcPr>
          <w:p w14:paraId="643D3911" w14:textId="77777777" w:rsidR="005B2F0C" w:rsidRDefault="005B2F0C" w:rsidP="000760FC">
            <w:pPr>
              <w:jc w:val="both"/>
              <w:rPr>
                <w:rFonts w:asciiTheme="majorHAnsi" w:hAnsiTheme="majorHAnsi"/>
                <w:sz w:val="24"/>
                <w:szCs w:val="24"/>
              </w:rPr>
            </w:pPr>
            <w:r>
              <w:rPr>
                <w:rFonts w:asciiTheme="majorHAnsi" w:hAnsiTheme="majorHAnsi"/>
                <w:sz w:val="24"/>
                <w:szCs w:val="24"/>
              </w:rPr>
              <w:t>3.4</w:t>
            </w:r>
          </w:p>
        </w:tc>
        <w:tc>
          <w:tcPr>
            <w:tcW w:w="2400" w:type="dxa"/>
            <w:vMerge w:val="restart"/>
          </w:tcPr>
          <w:p w14:paraId="1BC32B34" w14:textId="77777777" w:rsidR="005B2F0C" w:rsidRDefault="005B2F0C" w:rsidP="000760FC">
            <w:pPr>
              <w:jc w:val="both"/>
              <w:rPr>
                <w:rFonts w:asciiTheme="majorHAnsi" w:hAnsiTheme="majorHAnsi"/>
                <w:sz w:val="24"/>
                <w:szCs w:val="24"/>
              </w:rPr>
            </w:pPr>
            <w:r>
              <w:rPr>
                <w:rFonts w:asciiTheme="majorHAnsi" w:hAnsiTheme="majorHAnsi"/>
                <w:sz w:val="24"/>
                <w:szCs w:val="24"/>
              </w:rPr>
              <w:t>Form of accessibility of information manual/ handbook</w:t>
            </w:r>
          </w:p>
          <w:p w14:paraId="295D1E31"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w:t>
            </w:r>
          </w:p>
        </w:tc>
        <w:tc>
          <w:tcPr>
            <w:tcW w:w="7513" w:type="dxa"/>
          </w:tcPr>
          <w:p w14:paraId="745C0F65" w14:textId="77777777" w:rsidR="005B2F0C" w:rsidRDefault="005B2F0C" w:rsidP="000760FC">
            <w:pPr>
              <w:jc w:val="both"/>
              <w:rPr>
                <w:rFonts w:asciiTheme="majorHAnsi" w:hAnsiTheme="majorHAnsi"/>
                <w:sz w:val="24"/>
                <w:szCs w:val="24"/>
              </w:rPr>
            </w:pPr>
            <w:r>
              <w:rPr>
                <w:rFonts w:asciiTheme="majorHAnsi" w:hAnsiTheme="majorHAnsi"/>
                <w:sz w:val="24"/>
                <w:szCs w:val="24"/>
              </w:rPr>
              <w:t>Information manual/handbook available in</w:t>
            </w:r>
          </w:p>
          <w:p w14:paraId="0AC78E7B" w14:textId="77777777" w:rsidR="005B2F0C" w:rsidRDefault="005B2F0C" w:rsidP="005B2F0C">
            <w:pPr>
              <w:pStyle w:val="ListParagraph"/>
              <w:numPr>
                <w:ilvl w:val="0"/>
                <w:numId w:val="26"/>
              </w:numPr>
              <w:jc w:val="both"/>
              <w:rPr>
                <w:rFonts w:asciiTheme="majorHAnsi" w:hAnsiTheme="majorHAnsi"/>
                <w:sz w:val="24"/>
                <w:szCs w:val="24"/>
              </w:rPr>
            </w:pPr>
            <w:r>
              <w:rPr>
                <w:rFonts w:asciiTheme="majorHAnsi" w:hAnsiTheme="majorHAnsi"/>
                <w:sz w:val="24"/>
                <w:szCs w:val="24"/>
              </w:rPr>
              <w:t>Electronic format</w:t>
            </w:r>
          </w:p>
          <w:p w14:paraId="24B1B0AB" w14:textId="02286BC0" w:rsidR="00AE0899" w:rsidRDefault="009A4423" w:rsidP="00AE0899">
            <w:pPr>
              <w:pStyle w:val="ListParagraph"/>
              <w:ind w:left="1080"/>
              <w:jc w:val="both"/>
              <w:rPr>
                <w:rFonts w:asciiTheme="majorHAnsi" w:hAnsiTheme="majorHAnsi"/>
                <w:sz w:val="24"/>
                <w:szCs w:val="24"/>
              </w:rPr>
            </w:pPr>
            <w:hyperlink r:id="rId83" w:history="1">
              <w:r w:rsidR="00AE089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AE0899" w:rsidRPr="00C14155">
                <w:rPr>
                  <w:rStyle w:val="Hyperlink"/>
                  <w:rFonts w:asciiTheme="majorHAnsi" w:hAnsiTheme="majorHAnsi"/>
                  <w:sz w:val="24"/>
                  <w:szCs w:val="24"/>
                </w:rPr>
                <w:t>/home/home.php</w:t>
              </w:r>
            </w:hyperlink>
          </w:p>
          <w:p w14:paraId="4FD35B80" w14:textId="7F7593A1" w:rsidR="00AE0899"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84"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7A6A0CFF" w14:textId="77777777"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14:paraId="5C6E7C8F" w14:textId="77777777" w:rsidTr="000760FC">
        <w:tc>
          <w:tcPr>
            <w:tcW w:w="827" w:type="dxa"/>
            <w:vMerge/>
          </w:tcPr>
          <w:p w14:paraId="71500645" w14:textId="77777777" w:rsidR="005B2F0C" w:rsidRDefault="005B2F0C" w:rsidP="000760FC">
            <w:pPr>
              <w:jc w:val="both"/>
              <w:rPr>
                <w:rFonts w:asciiTheme="majorHAnsi" w:hAnsiTheme="majorHAnsi"/>
                <w:sz w:val="24"/>
                <w:szCs w:val="24"/>
              </w:rPr>
            </w:pPr>
          </w:p>
        </w:tc>
        <w:tc>
          <w:tcPr>
            <w:tcW w:w="2400" w:type="dxa"/>
            <w:vMerge/>
          </w:tcPr>
          <w:p w14:paraId="260D6C52" w14:textId="77777777" w:rsidR="005B2F0C" w:rsidRDefault="005B2F0C" w:rsidP="000760FC">
            <w:pPr>
              <w:jc w:val="both"/>
              <w:rPr>
                <w:rFonts w:asciiTheme="majorHAnsi" w:hAnsiTheme="majorHAnsi"/>
                <w:sz w:val="24"/>
                <w:szCs w:val="24"/>
              </w:rPr>
            </w:pPr>
          </w:p>
        </w:tc>
        <w:tc>
          <w:tcPr>
            <w:tcW w:w="7513" w:type="dxa"/>
          </w:tcPr>
          <w:p w14:paraId="6C0144F4" w14:textId="77777777" w:rsidR="005B2F0C" w:rsidRDefault="005B2F0C" w:rsidP="005B2F0C">
            <w:pPr>
              <w:pStyle w:val="ListParagraph"/>
              <w:numPr>
                <w:ilvl w:val="0"/>
                <w:numId w:val="26"/>
              </w:numPr>
              <w:jc w:val="both"/>
              <w:rPr>
                <w:rFonts w:asciiTheme="majorHAnsi" w:hAnsiTheme="majorHAnsi"/>
                <w:sz w:val="24"/>
                <w:szCs w:val="24"/>
              </w:rPr>
            </w:pPr>
            <w:r>
              <w:rPr>
                <w:rFonts w:asciiTheme="majorHAnsi" w:hAnsiTheme="majorHAnsi"/>
                <w:sz w:val="24"/>
                <w:szCs w:val="24"/>
              </w:rPr>
              <w:t>Printed format</w:t>
            </w:r>
          </w:p>
          <w:p w14:paraId="07BF2334" w14:textId="0663F843" w:rsidR="00AE0899" w:rsidRDefault="009A4423" w:rsidP="00AE0899">
            <w:pPr>
              <w:pStyle w:val="ListParagraph"/>
              <w:ind w:left="1080"/>
              <w:jc w:val="both"/>
              <w:rPr>
                <w:rFonts w:asciiTheme="majorHAnsi" w:hAnsiTheme="majorHAnsi"/>
                <w:sz w:val="24"/>
                <w:szCs w:val="24"/>
              </w:rPr>
            </w:pPr>
            <w:hyperlink r:id="rId85" w:history="1">
              <w:r w:rsidR="00AE089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AE0899" w:rsidRPr="00C14155">
                <w:rPr>
                  <w:rStyle w:val="Hyperlink"/>
                  <w:rFonts w:asciiTheme="majorHAnsi" w:hAnsiTheme="majorHAnsi"/>
                  <w:sz w:val="24"/>
                  <w:szCs w:val="24"/>
                </w:rPr>
                <w:t>/home/home.php</w:t>
              </w:r>
            </w:hyperlink>
          </w:p>
          <w:p w14:paraId="4AB63E5C" w14:textId="2BD932B2" w:rsidR="00AE0899"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86"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4C83194D" w14:textId="77777777" w:rsidR="005B2F0C" w:rsidRPr="005D5ADF" w:rsidRDefault="00AE0899" w:rsidP="000760FC">
            <w:pPr>
              <w:jc w:val="both"/>
              <w:rPr>
                <w:rFonts w:asciiTheme="majorHAnsi" w:hAnsiTheme="majorHAnsi"/>
                <w:sz w:val="24"/>
                <w:szCs w:val="24"/>
              </w:rPr>
            </w:pPr>
            <w:r>
              <w:rPr>
                <w:rFonts w:asciiTheme="majorHAnsi" w:hAnsiTheme="majorHAnsi"/>
                <w:sz w:val="24"/>
                <w:szCs w:val="24"/>
              </w:rPr>
              <w:t>Fully met</w:t>
            </w:r>
          </w:p>
        </w:tc>
      </w:tr>
      <w:tr w:rsidR="005B2F0C" w:rsidRPr="00FF7223" w14:paraId="02E63C28" w14:textId="77777777" w:rsidTr="000760FC">
        <w:tc>
          <w:tcPr>
            <w:tcW w:w="827" w:type="dxa"/>
            <w:vMerge w:val="restart"/>
          </w:tcPr>
          <w:p w14:paraId="15AD4EC5" w14:textId="77777777" w:rsidR="005B2F0C" w:rsidRDefault="005B2F0C" w:rsidP="000760FC">
            <w:pPr>
              <w:jc w:val="both"/>
              <w:rPr>
                <w:rFonts w:asciiTheme="majorHAnsi" w:hAnsiTheme="majorHAnsi"/>
                <w:sz w:val="24"/>
                <w:szCs w:val="24"/>
              </w:rPr>
            </w:pPr>
            <w:r>
              <w:rPr>
                <w:rFonts w:asciiTheme="majorHAnsi" w:hAnsiTheme="majorHAnsi"/>
                <w:sz w:val="24"/>
                <w:szCs w:val="24"/>
              </w:rPr>
              <w:t>3.5</w:t>
            </w:r>
          </w:p>
        </w:tc>
        <w:tc>
          <w:tcPr>
            <w:tcW w:w="2400" w:type="dxa"/>
            <w:vMerge w:val="restart"/>
          </w:tcPr>
          <w:p w14:paraId="34B3A6B8" w14:textId="77777777" w:rsidR="005B2F0C" w:rsidRDefault="005B2F0C" w:rsidP="006F6D85">
            <w:pPr>
              <w:rPr>
                <w:rFonts w:asciiTheme="majorHAnsi" w:hAnsiTheme="majorHAnsi"/>
                <w:sz w:val="24"/>
                <w:szCs w:val="24"/>
              </w:rPr>
            </w:pPr>
            <w:r>
              <w:rPr>
                <w:rFonts w:asciiTheme="majorHAnsi" w:hAnsiTheme="majorHAnsi"/>
                <w:sz w:val="24"/>
                <w:szCs w:val="24"/>
              </w:rPr>
              <w:t xml:space="preserve">Whether information manual/ handbook </w:t>
            </w:r>
            <w:r>
              <w:rPr>
                <w:rFonts w:asciiTheme="majorHAnsi" w:hAnsiTheme="majorHAnsi"/>
                <w:sz w:val="24"/>
                <w:szCs w:val="24"/>
              </w:rPr>
              <w:lastRenderedPageBreak/>
              <w:t xml:space="preserve">available free of cost </w:t>
            </w:r>
            <w:proofErr w:type="spellStart"/>
            <w:r>
              <w:rPr>
                <w:rFonts w:asciiTheme="majorHAnsi" w:hAnsiTheme="majorHAnsi"/>
                <w:sz w:val="24"/>
                <w:szCs w:val="24"/>
              </w:rPr>
              <w:t>o</w:t>
            </w:r>
            <w:r w:rsidR="000D7453">
              <w:rPr>
                <w:rFonts w:asciiTheme="majorHAnsi" w:hAnsiTheme="majorHAnsi"/>
                <w:sz w:val="24"/>
                <w:szCs w:val="24"/>
              </w:rPr>
              <w:t>r</w:t>
            </w:r>
            <w:r>
              <w:rPr>
                <w:rFonts w:asciiTheme="majorHAnsi" w:hAnsiTheme="majorHAnsi"/>
                <w:sz w:val="24"/>
                <w:szCs w:val="24"/>
              </w:rPr>
              <w:t>not</w:t>
            </w:r>
            <w:proofErr w:type="spellEnd"/>
            <w:r>
              <w:rPr>
                <w:rFonts w:asciiTheme="majorHAnsi" w:hAnsiTheme="majorHAnsi"/>
                <w:sz w:val="24"/>
                <w:szCs w:val="24"/>
              </w:rPr>
              <w:t xml:space="preserve"> Section4(1)(b)</w:t>
            </w:r>
          </w:p>
        </w:tc>
        <w:tc>
          <w:tcPr>
            <w:tcW w:w="7513" w:type="dxa"/>
          </w:tcPr>
          <w:p w14:paraId="6B0FC1CC" w14:textId="77777777" w:rsidR="005B2F0C" w:rsidRDefault="005B2F0C" w:rsidP="000760FC">
            <w:pPr>
              <w:jc w:val="both"/>
              <w:rPr>
                <w:rFonts w:asciiTheme="majorHAnsi" w:hAnsiTheme="majorHAnsi"/>
                <w:sz w:val="24"/>
                <w:szCs w:val="24"/>
              </w:rPr>
            </w:pPr>
            <w:r>
              <w:rPr>
                <w:rFonts w:asciiTheme="majorHAnsi" w:hAnsiTheme="majorHAnsi"/>
                <w:sz w:val="24"/>
                <w:szCs w:val="24"/>
              </w:rPr>
              <w:lastRenderedPageBreak/>
              <w:t xml:space="preserve">List of materials available </w:t>
            </w:r>
          </w:p>
          <w:p w14:paraId="568AB0F6" w14:textId="77777777" w:rsidR="00AE0899" w:rsidRPr="009E4DFF" w:rsidRDefault="005B2F0C" w:rsidP="009E4DFF">
            <w:pPr>
              <w:pStyle w:val="ListParagraph"/>
              <w:numPr>
                <w:ilvl w:val="0"/>
                <w:numId w:val="27"/>
              </w:numPr>
              <w:jc w:val="both"/>
              <w:rPr>
                <w:rFonts w:asciiTheme="majorHAnsi" w:hAnsiTheme="majorHAnsi"/>
                <w:sz w:val="24"/>
                <w:szCs w:val="24"/>
              </w:rPr>
            </w:pPr>
            <w:r>
              <w:rPr>
                <w:rFonts w:asciiTheme="majorHAnsi" w:hAnsiTheme="majorHAnsi"/>
                <w:sz w:val="24"/>
                <w:szCs w:val="24"/>
              </w:rPr>
              <w:t xml:space="preserve">Free of </w:t>
            </w:r>
            <w:r w:rsidR="00D011E3">
              <w:rPr>
                <w:rFonts w:asciiTheme="majorHAnsi" w:hAnsiTheme="majorHAnsi"/>
                <w:sz w:val="24"/>
                <w:szCs w:val="24"/>
              </w:rPr>
              <w:t>cost (online free of cost)</w:t>
            </w:r>
            <w:r w:rsidR="00DB3255" w:rsidRPr="009E4DFF">
              <w:rPr>
                <w:rFonts w:asciiTheme="majorHAnsi" w:hAnsiTheme="majorHAnsi"/>
                <w:sz w:val="24"/>
                <w:szCs w:val="24"/>
              </w:rPr>
              <w:t xml:space="preserve"> </w:t>
            </w:r>
          </w:p>
        </w:tc>
        <w:tc>
          <w:tcPr>
            <w:tcW w:w="3543" w:type="dxa"/>
          </w:tcPr>
          <w:p w14:paraId="21B39EF7"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r w:rsidR="005B2F0C" w:rsidRPr="00FF7223" w14:paraId="598E2076" w14:textId="77777777" w:rsidTr="000760FC">
        <w:tc>
          <w:tcPr>
            <w:tcW w:w="827" w:type="dxa"/>
            <w:vMerge/>
          </w:tcPr>
          <w:p w14:paraId="559E7683" w14:textId="77777777" w:rsidR="005B2F0C" w:rsidRDefault="005B2F0C" w:rsidP="000760FC">
            <w:pPr>
              <w:jc w:val="both"/>
              <w:rPr>
                <w:rFonts w:asciiTheme="majorHAnsi" w:hAnsiTheme="majorHAnsi"/>
                <w:sz w:val="24"/>
                <w:szCs w:val="24"/>
              </w:rPr>
            </w:pPr>
          </w:p>
        </w:tc>
        <w:tc>
          <w:tcPr>
            <w:tcW w:w="2400" w:type="dxa"/>
            <w:vMerge/>
          </w:tcPr>
          <w:p w14:paraId="3B357155" w14:textId="77777777" w:rsidR="005B2F0C" w:rsidRDefault="005B2F0C" w:rsidP="000760FC">
            <w:pPr>
              <w:jc w:val="both"/>
              <w:rPr>
                <w:rFonts w:asciiTheme="majorHAnsi" w:hAnsiTheme="majorHAnsi"/>
                <w:sz w:val="24"/>
                <w:szCs w:val="24"/>
              </w:rPr>
            </w:pPr>
          </w:p>
        </w:tc>
        <w:tc>
          <w:tcPr>
            <w:tcW w:w="7513" w:type="dxa"/>
          </w:tcPr>
          <w:p w14:paraId="0C49B062" w14:textId="77777777" w:rsidR="005B2F0C" w:rsidRDefault="005B2F0C" w:rsidP="00EE0A54">
            <w:pPr>
              <w:pStyle w:val="ListParagraph"/>
              <w:numPr>
                <w:ilvl w:val="0"/>
                <w:numId w:val="27"/>
              </w:numPr>
              <w:jc w:val="both"/>
              <w:rPr>
                <w:rFonts w:asciiTheme="majorHAnsi" w:hAnsiTheme="majorHAnsi"/>
                <w:sz w:val="24"/>
                <w:szCs w:val="24"/>
              </w:rPr>
            </w:pPr>
            <w:r>
              <w:rPr>
                <w:rFonts w:asciiTheme="majorHAnsi" w:hAnsiTheme="majorHAnsi"/>
                <w:sz w:val="24"/>
                <w:szCs w:val="24"/>
              </w:rPr>
              <w:t>At a reasonable cost o</w:t>
            </w:r>
            <w:r w:rsidR="00EE0A54">
              <w:rPr>
                <w:rFonts w:asciiTheme="majorHAnsi" w:hAnsiTheme="majorHAnsi"/>
                <w:sz w:val="24"/>
                <w:szCs w:val="24"/>
              </w:rPr>
              <w:t>f</w:t>
            </w:r>
            <w:r>
              <w:rPr>
                <w:rFonts w:asciiTheme="majorHAnsi" w:hAnsiTheme="majorHAnsi"/>
                <w:sz w:val="24"/>
                <w:szCs w:val="24"/>
              </w:rPr>
              <w:t xml:space="preserve"> the medium</w:t>
            </w:r>
          </w:p>
          <w:p w14:paraId="020065AA" w14:textId="77777777" w:rsidR="00AE0899" w:rsidRPr="006C44D4" w:rsidRDefault="00D011E3" w:rsidP="00AE0899">
            <w:pPr>
              <w:pStyle w:val="ListParagraph"/>
              <w:ind w:left="1080"/>
              <w:jc w:val="both"/>
              <w:rPr>
                <w:rFonts w:asciiTheme="majorHAnsi" w:hAnsiTheme="majorHAnsi"/>
                <w:sz w:val="24"/>
                <w:szCs w:val="24"/>
              </w:rPr>
            </w:pPr>
            <w:r>
              <w:rPr>
                <w:rFonts w:asciiTheme="majorHAnsi" w:hAnsiTheme="majorHAnsi"/>
                <w:sz w:val="24"/>
                <w:szCs w:val="24"/>
              </w:rPr>
              <w:t>Not Applicable</w:t>
            </w:r>
          </w:p>
        </w:tc>
        <w:tc>
          <w:tcPr>
            <w:tcW w:w="3543" w:type="dxa"/>
          </w:tcPr>
          <w:p w14:paraId="6448D7DD" w14:textId="77777777" w:rsidR="005B2F0C" w:rsidRPr="005D5ADF" w:rsidRDefault="00DB3255" w:rsidP="000760FC">
            <w:pPr>
              <w:jc w:val="both"/>
              <w:rPr>
                <w:rFonts w:asciiTheme="majorHAnsi" w:hAnsiTheme="majorHAnsi"/>
                <w:sz w:val="24"/>
                <w:szCs w:val="24"/>
              </w:rPr>
            </w:pPr>
            <w:r>
              <w:rPr>
                <w:rFonts w:asciiTheme="majorHAnsi" w:hAnsiTheme="majorHAnsi"/>
                <w:sz w:val="24"/>
                <w:szCs w:val="24"/>
              </w:rPr>
              <w:t xml:space="preserve"> </w:t>
            </w:r>
            <w:r w:rsidR="00D011E3" w:rsidRPr="00D011E3">
              <w:rPr>
                <w:rFonts w:asciiTheme="majorHAnsi" w:hAnsiTheme="majorHAnsi"/>
                <w:bCs/>
                <w:sz w:val="24"/>
                <w:szCs w:val="24"/>
              </w:rPr>
              <w:t>Fully met</w:t>
            </w:r>
          </w:p>
        </w:tc>
      </w:tr>
    </w:tbl>
    <w:p w14:paraId="3C804448" w14:textId="77777777" w:rsidR="005B2F0C" w:rsidRDefault="005B2F0C" w:rsidP="005B2F0C">
      <w:pPr>
        <w:rPr>
          <w:rFonts w:asciiTheme="majorHAnsi" w:hAnsiTheme="majorHAnsi"/>
          <w:sz w:val="24"/>
          <w:szCs w:val="24"/>
        </w:rPr>
      </w:pPr>
    </w:p>
    <w:p w14:paraId="1FC849D6" w14:textId="77777777" w:rsidR="005B2F0C" w:rsidRDefault="005B2F0C" w:rsidP="005B2F0C">
      <w:pPr>
        <w:rPr>
          <w:rFonts w:asciiTheme="majorHAnsi" w:hAnsiTheme="majorHAnsi"/>
          <w:sz w:val="24"/>
          <w:szCs w:val="24"/>
        </w:rPr>
      </w:pPr>
      <w:r>
        <w:rPr>
          <w:rFonts w:asciiTheme="majorHAnsi" w:hAnsiTheme="majorHAnsi"/>
          <w:sz w:val="24"/>
          <w:szCs w:val="24"/>
        </w:rPr>
        <w:br w:type="page"/>
      </w:r>
    </w:p>
    <w:p w14:paraId="61C55BC0" w14:textId="77777777" w:rsidR="005B2F0C" w:rsidRPr="00A24069" w:rsidRDefault="005B2F0C" w:rsidP="005B2F0C">
      <w:pPr>
        <w:jc w:val="both"/>
        <w:rPr>
          <w:rFonts w:asciiTheme="majorHAnsi" w:hAnsiTheme="majorHAnsi"/>
          <w:b/>
          <w:sz w:val="28"/>
          <w:szCs w:val="28"/>
        </w:rPr>
      </w:pPr>
      <w:r w:rsidRPr="00A24069">
        <w:rPr>
          <w:rFonts w:asciiTheme="majorHAnsi" w:hAnsiTheme="majorHAnsi"/>
          <w:b/>
          <w:sz w:val="28"/>
          <w:szCs w:val="28"/>
        </w:rPr>
        <w:lastRenderedPageBreak/>
        <w:t>4.</w:t>
      </w:r>
      <w:r w:rsidRPr="00A24069">
        <w:rPr>
          <w:rFonts w:asciiTheme="majorHAnsi" w:hAnsiTheme="majorHAnsi"/>
          <w:b/>
          <w:sz w:val="28"/>
          <w:szCs w:val="28"/>
        </w:rPr>
        <w:tab/>
        <w:t>E.</w:t>
      </w:r>
      <w:r w:rsidR="008C58A3" w:rsidRPr="00A24069">
        <w:rPr>
          <w:rFonts w:asciiTheme="majorHAnsi" w:hAnsiTheme="majorHAnsi"/>
          <w:b/>
          <w:sz w:val="28"/>
          <w:szCs w:val="28"/>
        </w:rPr>
        <w:t xml:space="preserve"> </w:t>
      </w:r>
      <w:r w:rsidRPr="00A24069">
        <w:rPr>
          <w:rFonts w:asciiTheme="majorHAnsi" w:hAnsiTheme="majorHAnsi"/>
          <w:b/>
          <w:sz w:val="28"/>
          <w:szCs w:val="28"/>
        </w:rPr>
        <w:t>Governance</w:t>
      </w:r>
    </w:p>
    <w:tbl>
      <w:tblPr>
        <w:tblStyle w:val="TableGrid"/>
        <w:tblW w:w="14283" w:type="dxa"/>
        <w:tblLook w:val="04A0" w:firstRow="1" w:lastRow="0" w:firstColumn="1" w:lastColumn="0" w:noHBand="0" w:noVBand="1"/>
      </w:tblPr>
      <w:tblGrid>
        <w:gridCol w:w="744"/>
        <w:gridCol w:w="2298"/>
        <w:gridCol w:w="8462"/>
        <w:gridCol w:w="2779"/>
      </w:tblGrid>
      <w:tr w:rsidR="005B2F0C" w:rsidRPr="00FF7223" w14:paraId="37C0BC10" w14:textId="77777777" w:rsidTr="000760FC">
        <w:tc>
          <w:tcPr>
            <w:tcW w:w="827" w:type="dxa"/>
          </w:tcPr>
          <w:p w14:paraId="6B5DB9C0" w14:textId="77777777" w:rsidR="005B2F0C" w:rsidRPr="00FF7223" w:rsidRDefault="00A24069" w:rsidP="000760FC">
            <w:pPr>
              <w:jc w:val="center"/>
              <w:rPr>
                <w:rFonts w:asciiTheme="majorHAnsi" w:hAnsiTheme="majorHAnsi"/>
                <w:b/>
                <w:sz w:val="24"/>
                <w:szCs w:val="24"/>
              </w:rPr>
            </w:pPr>
            <w:r>
              <w:rPr>
                <w:rFonts w:asciiTheme="majorHAnsi" w:hAnsiTheme="majorHAnsi"/>
                <w:b/>
                <w:sz w:val="24"/>
                <w:szCs w:val="24"/>
              </w:rPr>
              <w:t xml:space="preserve">S </w:t>
            </w:r>
            <w:r w:rsidR="005B2F0C" w:rsidRPr="00FF7223">
              <w:rPr>
                <w:rFonts w:asciiTheme="majorHAnsi" w:hAnsiTheme="majorHAnsi"/>
                <w:b/>
                <w:sz w:val="24"/>
                <w:szCs w:val="24"/>
              </w:rPr>
              <w:t>.No</w:t>
            </w:r>
            <w:r>
              <w:rPr>
                <w:rFonts w:asciiTheme="majorHAnsi" w:hAnsiTheme="majorHAnsi"/>
                <w:b/>
                <w:sz w:val="24"/>
                <w:szCs w:val="24"/>
              </w:rPr>
              <w:t>.</w:t>
            </w:r>
          </w:p>
        </w:tc>
        <w:tc>
          <w:tcPr>
            <w:tcW w:w="2400" w:type="dxa"/>
          </w:tcPr>
          <w:p w14:paraId="05ABF543"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14:paraId="30ECBE38" w14:textId="77777777" w:rsidR="005B2F0C" w:rsidRPr="00FF7223" w:rsidRDefault="005B2F0C" w:rsidP="00761EAC">
            <w:pPr>
              <w:jc w:val="center"/>
              <w:rPr>
                <w:rFonts w:asciiTheme="majorHAnsi" w:hAnsiTheme="majorHAnsi"/>
                <w:b/>
                <w:sz w:val="24"/>
                <w:szCs w:val="24"/>
              </w:rPr>
            </w:pPr>
            <w:r w:rsidRPr="00FF7223">
              <w:rPr>
                <w:rFonts w:asciiTheme="majorHAnsi" w:hAnsiTheme="majorHAnsi"/>
                <w:b/>
                <w:sz w:val="24"/>
                <w:szCs w:val="24"/>
              </w:rPr>
              <w:t xml:space="preserve">Details of </w:t>
            </w:r>
            <w:r w:rsidR="00761EAC">
              <w:rPr>
                <w:rFonts w:asciiTheme="majorHAnsi" w:hAnsiTheme="majorHAnsi"/>
                <w:b/>
                <w:sz w:val="24"/>
                <w:szCs w:val="24"/>
              </w:rPr>
              <w:t>d</w:t>
            </w:r>
            <w:r w:rsidRPr="00FF7223">
              <w:rPr>
                <w:rFonts w:asciiTheme="majorHAnsi" w:hAnsiTheme="majorHAnsi"/>
                <w:b/>
                <w:sz w:val="24"/>
                <w:szCs w:val="24"/>
              </w:rPr>
              <w:t>isclosure</w:t>
            </w:r>
          </w:p>
        </w:tc>
        <w:tc>
          <w:tcPr>
            <w:tcW w:w="3543" w:type="dxa"/>
          </w:tcPr>
          <w:p w14:paraId="054A2AA3" w14:textId="77777777" w:rsidR="005B2F0C" w:rsidRDefault="005B2F0C" w:rsidP="005605BD">
            <w:pPr>
              <w:rPr>
                <w:rFonts w:asciiTheme="majorHAnsi" w:hAnsiTheme="majorHAnsi"/>
                <w:b/>
                <w:sz w:val="24"/>
                <w:szCs w:val="24"/>
              </w:rPr>
            </w:pPr>
            <w:r w:rsidRPr="00FF7223">
              <w:rPr>
                <w:rFonts w:asciiTheme="majorHAnsi" w:hAnsiTheme="majorHAnsi"/>
                <w:b/>
                <w:sz w:val="24"/>
                <w:szCs w:val="24"/>
              </w:rPr>
              <w:t xml:space="preserve">Remarks/ Reference Points </w:t>
            </w:r>
          </w:p>
          <w:p w14:paraId="09525CDA" w14:textId="77777777" w:rsidR="005B2F0C" w:rsidRPr="00FF7223" w:rsidRDefault="005B2F0C" w:rsidP="005605BD">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63673FB9" w14:textId="77777777" w:rsidTr="000760FC">
        <w:tc>
          <w:tcPr>
            <w:tcW w:w="827" w:type="dxa"/>
            <w:vMerge w:val="restart"/>
          </w:tcPr>
          <w:p w14:paraId="77FB735F" w14:textId="77777777" w:rsidR="005B2F0C" w:rsidRPr="00983D08" w:rsidRDefault="005B2F0C" w:rsidP="000760FC">
            <w:pPr>
              <w:jc w:val="center"/>
              <w:rPr>
                <w:rFonts w:asciiTheme="majorHAnsi" w:hAnsiTheme="majorHAnsi"/>
                <w:sz w:val="24"/>
                <w:szCs w:val="24"/>
              </w:rPr>
            </w:pPr>
            <w:r w:rsidRPr="00983D08">
              <w:rPr>
                <w:rFonts w:asciiTheme="majorHAnsi" w:hAnsiTheme="majorHAnsi"/>
                <w:sz w:val="24"/>
                <w:szCs w:val="24"/>
              </w:rPr>
              <w:t>4.1</w:t>
            </w:r>
          </w:p>
        </w:tc>
        <w:tc>
          <w:tcPr>
            <w:tcW w:w="2400" w:type="dxa"/>
            <w:vMerge w:val="restart"/>
          </w:tcPr>
          <w:p w14:paraId="0486013F" w14:textId="77777777" w:rsidR="005B2F0C" w:rsidRPr="00983D08" w:rsidRDefault="005B2F0C" w:rsidP="000760FC">
            <w:pPr>
              <w:jc w:val="both"/>
              <w:rPr>
                <w:rFonts w:asciiTheme="majorHAnsi" w:hAnsiTheme="majorHAnsi"/>
                <w:sz w:val="24"/>
                <w:szCs w:val="24"/>
              </w:rPr>
            </w:pPr>
            <w:r w:rsidRPr="00983D08">
              <w:rPr>
                <w:rFonts w:asciiTheme="majorHAnsi" w:hAnsiTheme="majorHAnsi"/>
                <w:sz w:val="24"/>
                <w:szCs w:val="24"/>
              </w:rPr>
              <w:t xml:space="preserve">Language in which Information Manual/Handbook Available </w:t>
            </w:r>
          </w:p>
          <w:p w14:paraId="23EA7992" w14:textId="77777777" w:rsidR="005B2F0C" w:rsidRPr="00983D08" w:rsidRDefault="005B2F0C" w:rsidP="000760FC">
            <w:pPr>
              <w:jc w:val="both"/>
              <w:rPr>
                <w:rFonts w:asciiTheme="majorHAnsi" w:hAnsiTheme="majorHAnsi"/>
                <w:sz w:val="24"/>
                <w:szCs w:val="24"/>
              </w:rPr>
            </w:pPr>
            <w:r w:rsidRPr="00983D08">
              <w:rPr>
                <w:rFonts w:asciiTheme="majorHAnsi" w:hAnsiTheme="majorHAnsi"/>
                <w:sz w:val="24"/>
                <w:szCs w:val="24"/>
              </w:rPr>
              <w:t xml:space="preserve">[F No. 1/6/2011-IR </w:t>
            </w:r>
            <w:proofErr w:type="spellStart"/>
            <w:r w:rsidRPr="00983D08">
              <w:rPr>
                <w:rFonts w:asciiTheme="majorHAnsi" w:hAnsiTheme="majorHAnsi"/>
                <w:sz w:val="24"/>
                <w:szCs w:val="24"/>
              </w:rPr>
              <w:t>dt.</w:t>
            </w:r>
            <w:proofErr w:type="spellEnd"/>
            <w:r w:rsidRPr="00983D08">
              <w:rPr>
                <w:rFonts w:asciiTheme="majorHAnsi" w:hAnsiTheme="majorHAnsi"/>
                <w:sz w:val="24"/>
                <w:szCs w:val="24"/>
              </w:rPr>
              <w:t xml:space="preserve"> 15.4.2013]</w:t>
            </w:r>
          </w:p>
        </w:tc>
        <w:tc>
          <w:tcPr>
            <w:tcW w:w="7513" w:type="dxa"/>
          </w:tcPr>
          <w:p w14:paraId="7546ABE7" w14:textId="77777777" w:rsidR="005B2F0C" w:rsidRDefault="005B2F0C" w:rsidP="005B2F0C">
            <w:pPr>
              <w:pStyle w:val="ListParagraph"/>
              <w:numPr>
                <w:ilvl w:val="0"/>
                <w:numId w:val="28"/>
              </w:numPr>
              <w:jc w:val="both"/>
              <w:rPr>
                <w:rFonts w:asciiTheme="majorHAnsi" w:hAnsiTheme="majorHAnsi"/>
                <w:sz w:val="24"/>
                <w:szCs w:val="24"/>
              </w:rPr>
            </w:pPr>
            <w:r w:rsidRPr="00983D08">
              <w:rPr>
                <w:rFonts w:asciiTheme="majorHAnsi" w:hAnsiTheme="majorHAnsi"/>
                <w:sz w:val="24"/>
                <w:szCs w:val="24"/>
              </w:rPr>
              <w:t xml:space="preserve">English </w:t>
            </w:r>
          </w:p>
          <w:p w14:paraId="333DC344" w14:textId="6A148A94" w:rsidR="00AE0899" w:rsidRDefault="009A4423" w:rsidP="00AE0899">
            <w:pPr>
              <w:pStyle w:val="ListParagraph"/>
              <w:ind w:left="1080"/>
              <w:jc w:val="both"/>
              <w:rPr>
                <w:rFonts w:asciiTheme="majorHAnsi" w:hAnsiTheme="majorHAnsi"/>
                <w:sz w:val="24"/>
                <w:szCs w:val="24"/>
              </w:rPr>
            </w:pPr>
            <w:hyperlink r:id="rId87" w:history="1">
              <w:r w:rsidR="00AE089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AE0899" w:rsidRPr="00C14155">
                <w:rPr>
                  <w:rStyle w:val="Hyperlink"/>
                  <w:rFonts w:asciiTheme="majorHAnsi" w:hAnsiTheme="majorHAnsi"/>
                  <w:sz w:val="24"/>
                  <w:szCs w:val="24"/>
                </w:rPr>
                <w:t>/home/home.php</w:t>
              </w:r>
            </w:hyperlink>
          </w:p>
          <w:p w14:paraId="6378D567" w14:textId="1795E6B2" w:rsidR="005B2F0C" w:rsidRPr="00AE0899"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88"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2D9FB81F" w14:textId="77777777" w:rsidR="005B2F0C" w:rsidRPr="00FF7223" w:rsidRDefault="00D011E3" w:rsidP="00AE0899">
            <w:pPr>
              <w:rPr>
                <w:rFonts w:asciiTheme="majorHAnsi" w:hAnsiTheme="majorHAnsi"/>
                <w:b/>
                <w:sz w:val="24"/>
                <w:szCs w:val="24"/>
              </w:rPr>
            </w:pPr>
            <w:r w:rsidRPr="00D011E3">
              <w:rPr>
                <w:rFonts w:asciiTheme="majorHAnsi" w:hAnsiTheme="majorHAnsi"/>
                <w:bCs/>
                <w:sz w:val="24"/>
                <w:szCs w:val="24"/>
              </w:rPr>
              <w:t>Fully met</w:t>
            </w:r>
          </w:p>
        </w:tc>
      </w:tr>
      <w:tr w:rsidR="005B2F0C" w:rsidRPr="00FF7223" w14:paraId="22E9D4B8" w14:textId="77777777" w:rsidTr="000760FC">
        <w:tc>
          <w:tcPr>
            <w:tcW w:w="827" w:type="dxa"/>
            <w:vMerge/>
          </w:tcPr>
          <w:p w14:paraId="0B047A78" w14:textId="77777777" w:rsidR="005B2F0C" w:rsidRPr="00983D08" w:rsidRDefault="005B2F0C" w:rsidP="000760FC">
            <w:pPr>
              <w:jc w:val="center"/>
              <w:rPr>
                <w:rFonts w:asciiTheme="majorHAnsi" w:hAnsiTheme="majorHAnsi"/>
                <w:sz w:val="24"/>
                <w:szCs w:val="24"/>
              </w:rPr>
            </w:pPr>
          </w:p>
        </w:tc>
        <w:tc>
          <w:tcPr>
            <w:tcW w:w="2400" w:type="dxa"/>
            <w:vMerge/>
          </w:tcPr>
          <w:p w14:paraId="45DB1467" w14:textId="77777777" w:rsidR="005B2F0C" w:rsidRPr="00983D08" w:rsidRDefault="005B2F0C" w:rsidP="000760FC">
            <w:pPr>
              <w:jc w:val="both"/>
              <w:rPr>
                <w:rFonts w:asciiTheme="majorHAnsi" w:hAnsiTheme="majorHAnsi"/>
                <w:sz w:val="24"/>
                <w:szCs w:val="24"/>
              </w:rPr>
            </w:pPr>
          </w:p>
        </w:tc>
        <w:tc>
          <w:tcPr>
            <w:tcW w:w="7513" w:type="dxa"/>
          </w:tcPr>
          <w:p w14:paraId="00AA7FD9" w14:textId="77777777" w:rsidR="005B2F0C" w:rsidRDefault="005B2F0C" w:rsidP="005B2F0C">
            <w:pPr>
              <w:pStyle w:val="ListParagraph"/>
              <w:numPr>
                <w:ilvl w:val="0"/>
                <w:numId w:val="28"/>
              </w:numPr>
              <w:jc w:val="both"/>
              <w:rPr>
                <w:rFonts w:asciiTheme="majorHAnsi" w:hAnsiTheme="majorHAnsi"/>
                <w:sz w:val="24"/>
                <w:szCs w:val="24"/>
              </w:rPr>
            </w:pPr>
            <w:r w:rsidRPr="00983D08">
              <w:rPr>
                <w:rFonts w:asciiTheme="majorHAnsi" w:hAnsiTheme="majorHAnsi"/>
                <w:sz w:val="24"/>
                <w:szCs w:val="24"/>
              </w:rPr>
              <w:t xml:space="preserve">Vernacular/ Local </w:t>
            </w:r>
            <w:r w:rsidR="00030EC9" w:rsidRPr="00983D08">
              <w:rPr>
                <w:rFonts w:asciiTheme="majorHAnsi" w:hAnsiTheme="majorHAnsi"/>
                <w:sz w:val="24"/>
                <w:szCs w:val="24"/>
              </w:rPr>
              <w:t>Language</w:t>
            </w:r>
            <w:r w:rsidR="00030EC9">
              <w:rPr>
                <w:rFonts w:asciiTheme="majorHAnsi" w:hAnsiTheme="majorHAnsi"/>
                <w:sz w:val="24"/>
                <w:szCs w:val="24"/>
              </w:rPr>
              <w:t xml:space="preserve"> (</w:t>
            </w:r>
            <w:r w:rsidR="00D011E3">
              <w:rPr>
                <w:rFonts w:asciiTheme="majorHAnsi" w:hAnsiTheme="majorHAnsi"/>
                <w:sz w:val="24"/>
                <w:szCs w:val="24"/>
              </w:rPr>
              <w:t>Hindi)</w:t>
            </w:r>
          </w:p>
          <w:p w14:paraId="27F765CD" w14:textId="195395EF" w:rsidR="00AE0899" w:rsidRDefault="009A4423" w:rsidP="00AE0899">
            <w:pPr>
              <w:pStyle w:val="ListParagraph"/>
              <w:ind w:left="1080"/>
              <w:jc w:val="both"/>
              <w:rPr>
                <w:rFonts w:asciiTheme="majorHAnsi" w:hAnsiTheme="majorHAnsi"/>
                <w:sz w:val="24"/>
                <w:szCs w:val="24"/>
              </w:rPr>
            </w:pPr>
            <w:hyperlink r:id="rId89" w:history="1">
              <w:r w:rsidR="00AE0899"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AE0899" w:rsidRPr="00C14155">
                <w:rPr>
                  <w:rStyle w:val="Hyperlink"/>
                  <w:rFonts w:asciiTheme="majorHAnsi" w:hAnsiTheme="majorHAnsi"/>
                  <w:sz w:val="24"/>
                  <w:szCs w:val="24"/>
                </w:rPr>
                <w:t>/home/home.php</w:t>
              </w:r>
            </w:hyperlink>
          </w:p>
          <w:p w14:paraId="59092544" w14:textId="757DA3C6" w:rsidR="00AE0899" w:rsidRPr="00983D08" w:rsidRDefault="00AE0899" w:rsidP="00AE0899">
            <w:pPr>
              <w:pStyle w:val="ListParagraph"/>
              <w:jc w:val="both"/>
              <w:rPr>
                <w:rFonts w:asciiTheme="majorHAnsi" w:hAnsiTheme="majorHAnsi"/>
                <w:sz w:val="24"/>
                <w:szCs w:val="24"/>
              </w:rPr>
            </w:pPr>
            <w:r>
              <w:rPr>
                <w:rFonts w:asciiTheme="majorHAnsi" w:hAnsiTheme="majorHAnsi"/>
                <w:sz w:val="24"/>
                <w:szCs w:val="24"/>
              </w:rPr>
              <w:t xml:space="preserve">       </w:t>
            </w:r>
            <w:hyperlink r:id="rId90"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4EE78518" w14:textId="77777777" w:rsidR="005B2F0C" w:rsidRPr="00FF7223" w:rsidRDefault="00D011E3" w:rsidP="00AE0899">
            <w:pPr>
              <w:rPr>
                <w:rFonts w:asciiTheme="majorHAnsi" w:hAnsiTheme="majorHAnsi"/>
                <w:b/>
                <w:sz w:val="24"/>
                <w:szCs w:val="24"/>
              </w:rPr>
            </w:pPr>
            <w:r w:rsidRPr="00D011E3">
              <w:rPr>
                <w:rFonts w:asciiTheme="majorHAnsi" w:hAnsiTheme="majorHAnsi"/>
                <w:bCs/>
                <w:sz w:val="24"/>
                <w:szCs w:val="24"/>
              </w:rPr>
              <w:t>Fully met</w:t>
            </w:r>
          </w:p>
        </w:tc>
      </w:tr>
      <w:tr w:rsidR="005B2F0C" w:rsidRPr="00FF7223" w14:paraId="17CA8B0D" w14:textId="77777777" w:rsidTr="000760FC">
        <w:tc>
          <w:tcPr>
            <w:tcW w:w="827" w:type="dxa"/>
          </w:tcPr>
          <w:p w14:paraId="7F925900" w14:textId="77777777" w:rsidR="005B2F0C" w:rsidRPr="00983D08" w:rsidRDefault="005B2F0C" w:rsidP="000760FC">
            <w:pPr>
              <w:jc w:val="center"/>
              <w:rPr>
                <w:rFonts w:asciiTheme="majorHAnsi" w:hAnsiTheme="majorHAnsi"/>
                <w:sz w:val="24"/>
                <w:szCs w:val="24"/>
              </w:rPr>
            </w:pPr>
            <w:r>
              <w:rPr>
                <w:rFonts w:asciiTheme="majorHAnsi" w:hAnsiTheme="majorHAnsi"/>
                <w:sz w:val="24"/>
                <w:szCs w:val="24"/>
              </w:rPr>
              <w:t>4.2</w:t>
            </w:r>
          </w:p>
        </w:tc>
        <w:tc>
          <w:tcPr>
            <w:tcW w:w="2400" w:type="dxa"/>
          </w:tcPr>
          <w:p w14:paraId="2C6D641D" w14:textId="77777777" w:rsidR="005B2F0C" w:rsidRPr="00754C9D" w:rsidRDefault="005B2F0C" w:rsidP="000760FC">
            <w:pPr>
              <w:jc w:val="both"/>
              <w:rPr>
                <w:rFonts w:asciiTheme="majorHAnsi" w:hAnsiTheme="majorHAnsi"/>
                <w:sz w:val="24"/>
                <w:szCs w:val="24"/>
              </w:rPr>
            </w:pPr>
            <w:r w:rsidRPr="00754C9D">
              <w:rPr>
                <w:rFonts w:asciiTheme="majorHAnsi" w:hAnsiTheme="majorHAnsi"/>
                <w:sz w:val="24"/>
                <w:szCs w:val="24"/>
              </w:rPr>
              <w:t xml:space="preserve">When was the information Manual/Handbook last updated? </w:t>
            </w:r>
          </w:p>
          <w:p w14:paraId="7BA683F9" w14:textId="77777777" w:rsidR="005B2F0C" w:rsidRPr="00754C9D" w:rsidRDefault="005B2F0C" w:rsidP="000760FC">
            <w:pPr>
              <w:jc w:val="both"/>
              <w:rPr>
                <w:rFonts w:asciiTheme="majorHAnsi" w:hAnsiTheme="majorHAnsi"/>
                <w:sz w:val="24"/>
                <w:szCs w:val="24"/>
              </w:rPr>
            </w:pPr>
            <w:r w:rsidRPr="00754C9D">
              <w:rPr>
                <w:rFonts w:asciiTheme="majorHAnsi" w:hAnsiTheme="majorHAnsi"/>
                <w:sz w:val="24"/>
                <w:szCs w:val="24"/>
              </w:rPr>
              <w:t xml:space="preserve">[F No. 1/6/2011-IR </w:t>
            </w:r>
            <w:proofErr w:type="spellStart"/>
            <w:r w:rsidRPr="00754C9D">
              <w:rPr>
                <w:rFonts w:asciiTheme="majorHAnsi" w:hAnsiTheme="majorHAnsi"/>
                <w:sz w:val="24"/>
                <w:szCs w:val="24"/>
              </w:rPr>
              <w:t>dt</w:t>
            </w:r>
            <w:proofErr w:type="spellEnd"/>
            <w:r w:rsidRPr="00754C9D">
              <w:rPr>
                <w:rFonts w:asciiTheme="majorHAnsi" w:hAnsiTheme="majorHAnsi"/>
                <w:sz w:val="24"/>
                <w:szCs w:val="24"/>
              </w:rPr>
              <w:t xml:space="preserve"> 15.4.2013]</w:t>
            </w:r>
          </w:p>
        </w:tc>
        <w:tc>
          <w:tcPr>
            <w:tcW w:w="7513" w:type="dxa"/>
          </w:tcPr>
          <w:p w14:paraId="3E21E6B0" w14:textId="77777777" w:rsidR="005B2F0C" w:rsidRPr="003752EE" w:rsidRDefault="005B2F0C" w:rsidP="000760FC">
            <w:pPr>
              <w:jc w:val="both"/>
              <w:rPr>
                <w:rFonts w:asciiTheme="majorHAnsi" w:hAnsiTheme="majorHAnsi"/>
                <w:color w:val="FF0000"/>
                <w:sz w:val="24"/>
                <w:szCs w:val="24"/>
              </w:rPr>
            </w:pPr>
            <w:r w:rsidRPr="003752EE">
              <w:rPr>
                <w:rFonts w:asciiTheme="majorHAnsi" w:hAnsiTheme="majorHAnsi"/>
                <w:color w:val="FF0000"/>
                <w:sz w:val="24"/>
                <w:szCs w:val="24"/>
              </w:rPr>
              <w:t xml:space="preserve">Last date of Annual </w:t>
            </w:r>
            <w:proofErr w:type="spellStart"/>
            <w:r w:rsidR="000C479B" w:rsidRPr="003752EE">
              <w:rPr>
                <w:rFonts w:asciiTheme="majorHAnsi" w:hAnsiTheme="majorHAnsi"/>
                <w:color w:val="FF0000"/>
                <w:sz w:val="24"/>
                <w:szCs w:val="24"/>
              </w:rPr>
              <w:t>updation</w:t>
            </w:r>
            <w:proofErr w:type="spellEnd"/>
            <w:r w:rsidR="00FC6AA8" w:rsidRPr="003752EE">
              <w:rPr>
                <w:rFonts w:asciiTheme="majorHAnsi" w:hAnsiTheme="majorHAnsi"/>
                <w:color w:val="FF0000"/>
                <w:sz w:val="24"/>
                <w:szCs w:val="24"/>
              </w:rPr>
              <w:t>.</w:t>
            </w:r>
          </w:p>
          <w:p w14:paraId="359BB1E6" w14:textId="6A4BFB3A" w:rsidR="00AE0899" w:rsidRPr="00754C9D" w:rsidRDefault="00AE0899" w:rsidP="000760FC">
            <w:pPr>
              <w:jc w:val="both"/>
              <w:rPr>
                <w:rFonts w:asciiTheme="majorHAnsi" w:hAnsiTheme="majorHAnsi"/>
                <w:sz w:val="24"/>
                <w:szCs w:val="24"/>
              </w:rPr>
            </w:pPr>
            <w:r w:rsidRPr="003752EE">
              <w:rPr>
                <w:rFonts w:asciiTheme="majorHAnsi" w:hAnsiTheme="majorHAnsi"/>
                <w:color w:val="FF0000"/>
                <w:sz w:val="24"/>
                <w:szCs w:val="24"/>
              </w:rPr>
              <w:t xml:space="preserve">        </w:t>
            </w:r>
            <w:r w:rsidR="00DB3255" w:rsidRPr="003752EE">
              <w:rPr>
                <w:rFonts w:asciiTheme="majorHAnsi" w:hAnsiTheme="majorHAnsi"/>
                <w:color w:val="FF0000"/>
                <w:sz w:val="24"/>
                <w:szCs w:val="24"/>
              </w:rPr>
              <w:t xml:space="preserve"> </w:t>
            </w:r>
            <w:r w:rsidR="00D64D07" w:rsidRPr="003752EE">
              <w:rPr>
                <w:rFonts w:asciiTheme="majorHAnsi" w:hAnsiTheme="majorHAnsi"/>
                <w:color w:val="FF0000"/>
                <w:sz w:val="24"/>
                <w:szCs w:val="24"/>
              </w:rPr>
              <w:t>31</w:t>
            </w:r>
            <w:r w:rsidR="007C5064" w:rsidRPr="003752EE">
              <w:rPr>
                <w:rFonts w:asciiTheme="majorHAnsi" w:hAnsiTheme="majorHAnsi"/>
                <w:color w:val="FF0000"/>
                <w:sz w:val="24"/>
                <w:szCs w:val="24"/>
              </w:rPr>
              <w:t xml:space="preserve"> March</w:t>
            </w:r>
            <w:r w:rsidR="00D011E3" w:rsidRPr="003752EE">
              <w:rPr>
                <w:rFonts w:asciiTheme="majorHAnsi" w:hAnsiTheme="majorHAnsi"/>
                <w:color w:val="FF0000"/>
                <w:sz w:val="24"/>
                <w:szCs w:val="24"/>
              </w:rPr>
              <w:t xml:space="preserve"> 20</w:t>
            </w:r>
            <w:r w:rsidR="003752EE">
              <w:rPr>
                <w:rFonts w:asciiTheme="majorHAnsi" w:hAnsiTheme="majorHAnsi"/>
                <w:color w:val="FF0000"/>
                <w:sz w:val="24"/>
                <w:szCs w:val="24"/>
              </w:rPr>
              <w:t>20</w:t>
            </w:r>
          </w:p>
        </w:tc>
        <w:tc>
          <w:tcPr>
            <w:tcW w:w="3543" w:type="dxa"/>
          </w:tcPr>
          <w:p w14:paraId="310494BB" w14:textId="77777777" w:rsidR="005B2F0C" w:rsidRPr="00754C9D" w:rsidRDefault="00D011E3" w:rsidP="00D011E3">
            <w:pPr>
              <w:rPr>
                <w:rFonts w:asciiTheme="majorHAnsi" w:hAnsiTheme="majorHAnsi"/>
                <w:b/>
                <w:sz w:val="24"/>
                <w:szCs w:val="24"/>
              </w:rPr>
            </w:pPr>
            <w:r w:rsidRPr="00754C9D">
              <w:rPr>
                <w:rFonts w:asciiTheme="majorHAnsi" w:hAnsiTheme="majorHAnsi"/>
                <w:bCs/>
                <w:sz w:val="24"/>
                <w:szCs w:val="24"/>
              </w:rPr>
              <w:t>Fully met</w:t>
            </w:r>
          </w:p>
        </w:tc>
      </w:tr>
      <w:tr w:rsidR="005B2F0C" w:rsidRPr="00FF7223" w14:paraId="60C37A89" w14:textId="77777777" w:rsidTr="000760FC">
        <w:trPr>
          <w:trHeight w:val="491"/>
        </w:trPr>
        <w:tc>
          <w:tcPr>
            <w:tcW w:w="827" w:type="dxa"/>
            <w:vMerge w:val="restart"/>
          </w:tcPr>
          <w:p w14:paraId="50451F47" w14:textId="77777777" w:rsidR="005B2F0C" w:rsidRDefault="005B2F0C" w:rsidP="000760FC">
            <w:pPr>
              <w:jc w:val="center"/>
              <w:rPr>
                <w:rFonts w:asciiTheme="majorHAnsi" w:hAnsiTheme="majorHAnsi"/>
                <w:sz w:val="24"/>
                <w:szCs w:val="24"/>
              </w:rPr>
            </w:pPr>
            <w:r>
              <w:rPr>
                <w:rFonts w:asciiTheme="majorHAnsi" w:hAnsiTheme="majorHAnsi"/>
                <w:sz w:val="24"/>
                <w:szCs w:val="24"/>
              </w:rPr>
              <w:t>4.3</w:t>
            </w:r>
          </w:p>
        </w:tc>
        <w:tc>
          <w:tcPr>
            <w:tcW w:w="2400" w:type="dxa"/>
            <w:vMerge w:val="restart"/>
          </w:tcPr>
          <w:p w14:paraId="06CDD16B" w14:textId="77777777" w:rsidR="005B2F0C" w:rsidRDefault="005B2F0C" w:rsidP="000760FC">
            <w:pPr>
              <w:jc w:val="both"/>
              <w:rPr>
                <w:rFonts w:asciiTheme="majorHAnsi" w:hAnsiTheme="majorHAnsi"/>
                <w:sz w:val="24"/>
                <w:szCs w:val="24"/>
              </w:rPr>
            </w:pPr>
            <w:r>
              <w:rPr>
                <w:rFonts w:asciiTheme="majorHAnsi" w:hAnsiTheme="majorHAnsi"/>
                <w:sz w:val="24"/>
                <w:szCs w:val="24"/>
              </w:rPr>
              <w:t>Information available in electronic form</w:t>
            </w:r>
          </w:p>
          <w:p w14:paraId="20E7BB8E"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4(1)(b)(xiv)]</w:t>
            </w:r>
          </w:p>
        </w:tc>
        <w:tc>
          <w:tcPr>
            <w:tcW w:w="7513" w:type="dxa"/>
          </w:tcPr>
          <w:p w14:paraId="75130D93" w14:textId="77777777" w:rsidR="005B2F0C" w:rsidRDefault="005B2F0C" w:rsidP="005B2F0C">
            <w:pPr>
              <w:pStyle w:val="ListParagraph"/>
              <w:numPr>
                <w:ilvl w:val="0"/>
                <w:numId w:val="29"/>
              </w:numPr>
              <w:jc w:val="both"/>
              <w:rPr>
                <w:rFonts w:asciiTheme="majorHAnsi" w:hAnsiTheme="majorHAnsi"/>
                <w:sz w:val="24"/>
                <w:szCs w:val="24"/>
              </w:rPr>
            </w:pPr>
            <w:r w:rsidRPr="00CB07C2">
              <w:rPr>
                <w:rFonts w:asciiTheme="majorHAnsi" w:hAnsiTheme="majorHAnsi"/>
                <w:sz w:val="24"/>
                <w:szCs w:val="24"/>
              </w:rPr>
              <w:t>Details of information available in electronic form</w:t>
            </w:r>
          </w:p>
          <w:p w14:paraId="76FCBC2E" w14:textId="6D559E40" w:rsidR="00571347" w:rsidRDefault="00571347" w:rsidP="00571347">
            <w:pPr>
              <w:jc w:val="both"/>
              <w:rPr>
                <w:rStyle w:val="Hyperlink"/>
              </w:rPr>
            </w:pPr>
            <w:r w:rsidRPr="00571347">
              <w:rPr>
                <w:rStyle w:val="Hyperlink"/>
                <w:rFonts w:asciiTheme="majorHAnsi" w:hAnsiTheme="majorHAnsi"/>
                <w:sz w:val="24"/>
                <w:szCs w:val="24"/>
                <w:u w:val="none"/>
              </w:rPr>
              <w:t xml:space="preserve">        </w:t>
            </w:r>
            <w:hyperlink r:id="rId91" w:history="1">
              <w:r w:rsidRPr="00A14B4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A14B4B">
                <w:rPr>
                  <w:rStyle w:val="Hyperlink"/>
                  <w:rFonts w:asciiTheme="majorHAnsi" w:hAnsiTheme="majorHAnsi"/>
                  <w:sz w:val="24"/>
                  <w:szCs w:val="24"/>
                </w:rPr>
                <w:t>/home/home.php</w:t>
              </w:r>
            </w:hyperlink>
          </w:p>
          <w:p w14:paraId="58CC339C" w14:textId="3B826990" w:rsidR="00AE0899" w:rsidRPr="00571347" w:rsidRDefault="00571347" w:rsidP="00571347">
            <w:pPr>
              <w:jc w:val="both"/>
              <w:rPr>
                <w:rFonts w:asciiTheme="majorHAnsi" w:hAnsiTheme="majorHAnsi"/>
                <w:sz w:val="24"/>
                <w:szCs w:val="24"/>
              </w:rPr>
            </w:pPr>
            <w:r w:rsidRPr="00571347">
              <w:rPr>
                <w:rStyle w:val="Hyperlink"/>
                <w:u w:val="none"/>
              </w:rPr>
              <w:t xml:space="preserve">         </w:t>
            </w:r>
            <w:hyperlink r:id="rId92" w:history="1">
              <w:r w:rsidRPr="00A14B4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A14B4B">
                <w:rPr>
                  <w:rStyle w:val="Hyperlink"/>
                  <w:rFonts w:asciiTheme="majorHAnsi" w:hAnsiTheme="majorHAnsi"/>
                  <w:sz w:val="24"/>
                  <w:szCs w:val="24"/>
                </w:rPr>
                <w:t>/annual-reports.html</w:t>
              </w:r>
            </w:hyperlink>
          </w:p>
        </w:tc>
        <w:tc>
          <w:tcPr>
            <w:tcW w:w="3543" w:type="dxa"/>
          </w:tcPr>
          <w:p w14:paraId="2CE4CE1A"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12D5C983" w14:textId="77777777" w:rsidTr="000760FC">
        <w:trPr>
          <w:trHeight w:val="482"/>
        </w:trPr>
        <w:tc>
          <w:tcPr>
            <w:tcW w:w="827" w:type="dxa"/>
            <w:vMerge/>
          </w:tcPr>
          <w:p w14:paraId="4640B15C" w14:textId="77777777" w:rsidR="005B2F0C" w:rsidRDefault="005B2F0C" w:rsidP="000760FC">
            <w:pPr>
              <w:jc w:val="center"/>
              <w:rPr>
                <w:rFonts w:asciiTheme="majorHAnsi" w:hAnsiTheme="majorHAnsi"/>
                <w:sz w:val="24"/>
                <w:szCs w:val="24"/>
              </w:rPr>
            </w:pPr>
          </w:p>
        </w:tc>
        <w:tc>
          <w:tcPr>
            <w:tcW w:w="2400" w:type="dxa"/>
            <w:vMerge/>
          </w:tcPr>
          <w:p w14:paraId="3AE0FD39" w14:textId="77777777" w:rsidR="005B2F0C" w:rsidRDefault="005B2F0C" w:rsidP="000760FC">
            <w:pPr>
              <w:jc w:val="center"/>
              <w:rPr>
                <w:rFonts w:asciiTheme="majorHAnsi" w:hAnsiTheme="majorHAnsi"/>
                <w:sz w:val="24"/>
                <w:szCs w:val="24"/>
              </w:rPr>
            </w:pPr>
          </w:p>
        </w:tc>
        <w:tc>
          <w:tcPr>
            <w:tcW w:w="7513" w:type="dxa"/>
          </w:tcPr>
          <w:p w14:paraId="645F55A3" w14:textId="77777777" w:rsidR="005B2F0C" w:rsidRDefault="005B2F0C" w:rsidP="005B2F0C">
            <w:pPr>
              <w:pStyle w:val="ListParagraph"/>
              <w:numPr>
                <w:ilvl w:val="0"/>
                <w:numId w:val="29"/>
              </w:numPr>
              <w:jc w:val="both"/>
              <w:rPr>
                <w:rFonts w:asciiTheme="majorHAnsi" w:hAnsiTheme="majorHAnsi"/>
                <w:sz w:val="24"/>
                <w:szCs w:val="24"/>
              </w:rPr>
            </w:pPr>
            <w:r w:rsidRPr="00CB07C2">
              <w:rPr>
                <w:rFonts w:asciiTheme="majorHAnsi" w:hAnsiTheme="majorHAnsi"/>
                <w:sz w:val="24"/>
                <w:szCs w:val="24"/>
              </w:rPr>
              <w:t>Name/ title of the document/record/ other information</w:t>
            </w:r>
          </w:p>
          <w:p w14:paraId="38653791" w14:textId="77777777" w:rsidR="00F066E9" w:rsidRDefault="00D011E3" w:rsidP="00F066E9">
            <w:pPr>
              <w:ind w:left="360"/>
              <w:jc w:val="both"/>
              <w:rPr>
                <w:rFonts w:asciiTheme="majorHAnsi" w:hAnsiTheme="majorHAnsi"/>
                <w:sz w:val="24"/>
                <w:szCs w:val="24"/>
              </w:rPr>
            </w:pPr>
            <w:r>
              <w:rPr>
                <w:rFonts w:asciiTheme="majorHAnsi" w:hAnsiTheme="majorHAnsi"/>
                <w:sz w:val="24"/>
                <w:szCs w:val="24"/>
              </w:rPr>
              <w:t>Annual Reports, Annual Accounts, Publications, Rules</w:t>
            </w:r>
          </w:p>
          <w:p w14:paraId="1E1177FD" w14:textId="691484E2" w:rsidR="00F066E9" w:rsidRPr="00F066E9" w:rsidRDefault="00F066E9" w:rsidP="00F066E9">
            <w:pPr>
              <w:jc w:val="both"/>
              <w:rPr>
                <w:rFonts w:asciiTheme="majorHAnsi" w:hAnsiTheme="majorHAnsi"/>
                <w:sz w:val="24"/>
                <w:szCs w:val="24"/>
              </w:rPr>
            </w:pPr>
            <w:r w:rsidRPr="00F066E9">
              <w:rPr>
                <w:rStyle w:val="Hyperlink"/>
                <w:rFonts w:asciiTheme="majorHAnsi" w:hAnsiTheme="majorHAnsi"/>
                <w:sz w:val="24"/>
                <w:szCs w:val="24"/>
                <w:u w:val="none"/>
              </w:rPr>
              <w:t xml:space="preserve"> </w:t>
            </w:r>
            <w:r w:rsidRPr="00F066E9">
              <w:rPr>
                <w:rStyle w:val="Hyperlink"/>
                <w:u w:val="none"/>
              </w:rPr>
              <w:t xml:space="preserve">     </w:t>
            </w:r>
            <w:r>
              <w:rPr>
                <w:rStyle w:val="Hyperlink"/>
                <w:u w:val="none"/>
              </w:rPr>
              <w:t xml:space="preserve"> </w:t>
            </w:r>
            <w:hyperlink r:id="rId93" w:history="1">
              <w:r w:rsidR="00571347" w:rsidRPr="00A14B4B">
                <w:rPr>
                  <w:rStyle w:val="Hyperlink"/>
                  <w:rFonts w:asciiTheme="majorHAnsi" w:hAnsiTheme="majorHAnsi"/>
                  <w:sz w:val="24"/>
                  <w:szCs w:val="24"/>
                </w:rPr>
                <w:t>http://www.nipgr.</w:t>
              </w:r>
              <w:r w:rsidR="00A545B1">
                <w:rPr>
                  <w:rStyle w:val="Hyperlink"/>
                  <w:rFonts w:asciiTheme="majorHAnsi" w:hAnsiTheme="majorHAnsi"/>
                  <w:sz w:val="24"/>
                  <w:szCs w:val="24"/>
                </w:rPr>
                <w:t>ac.in</w:t>
              </w:r>
              <w:r w:rsidR="00571347" w:rsidRPr="00A14B4B">
                <w:rPr>
                  <w:rStyle w:val="Hyperlink"/>
                  <w:rFonts w:asciiTheme="majorHAnsi" w:hAnsiTheme="majorHAnsi"/>
                  <w:sz w:val="24"/>
                  <w:szCs w:val="24"/>
                </w:rPr>
                <w:t>/home/home.php</w:t>
              </w:r>
            </w:hyperlink>
          </w:p>
          <w:p w14:paraId="1F34F53C" w14:textId="108F03F0" w:rsidR="00F066E9" w:rsidRPr="00D011E3" w:rsidRDefault="009A4423" w:rsidP="00F066E9">
            <w:pPr>
              <w:ind w:left="360"/>
              <w:jc w:val="both"/>
              <w:rPr>
                <w:rFonts w:asciiTheme="majorHAnsi" w:hAnsiTheme="majorHAnsi"/>
                <w:sz w:val="24"/>
                <w:szCs w:val="24"/>
              </w:rPr>
            </w:pPr>
            <w:hyperlink r:id="rId94" w:history="1">
              <w:r w:rsidR="00F066E9" w:rsidRPr="006E2862">
                <w:rPr>
                  <w:rStyle w:val="Hyperlink"/>
                  <w:rFonts w:asciiTheme="majorHAnsi" w:hAnsiTheme="majorHAnsi"/>
                  <w:sz w:val="24"/>
                  <w:szCs w:val="24"/>
                </w:rPr>
                <w:t>http://www.nipgr.</w:t>
              </w:r>
              <w:r w:rsidR="00A545B1">
                <w:rPr>
                  <w:rStyle w:val="Hyperlink"/>
                  <w:rFonts w:asciiTheme="majorHAnsi" w:hAnsiTheme="majorHAnsi"/>
                  <w:sz w:val="24"/>
                  <w:szCs w:val="24"/>
                </w:rPr>
                <w:t>ac.in</w:t>
              </w:r>
              <w:r w:rsidR="00F066E9" w:rsidRPr="006E2862">
                <w:rPr>
                  <w:rStyle w:val="Hyperlink"/>
                  <w:rFonts w:asciiTheme="majorHAnsi" w:hAnsiTheme="majorHAnsi"/>
                  <w:sz w:val="24"/>
                  <w:szCs w:val="24"/>
                </w:rPr>
                <w:t>/annual-reports.html</w:t>
              </w:r>
            </w:hyperlink>
          </w:p>
        </w:tc>
        <w:tc>
          <w:tcPr>
            <w:tcW w:w="3543" w:type="dxa"/>
          </w:tcPr>
          <w:p w14:paraId="4DB0CDD9" w14:textId="77777777" w:rsidR="005B2F0C" w:rsidRPr="00FF7223" w:rsidRDefault="00F066E9" w:rsidP="00F066E9">
            <w:pPr>
              <w:rPr>
                <w:rFonts w:asciiTheme="majorHAnsi" w:hAnsiTheme="majorHAnsi"/>
                <w:b/>
                <w:sz w:val="24"/>
                <w:szCs w:val="24"/>
              </w:rPr>
            </w:pPr>
            <w:r>
              <w:rPr>
                <w:rFonts w:asciiTheme="majorHAnsi" w:hAnsiTheme="majorHAnsi"/>
                <w:sz w:val="24"/>
                <w:szCs w:val="24"/>
              </w:rPr>
              <w:t>Fully met</w:t>
            </w:r>
          </w:p>
        </w:tc>
      </w:tr>
      <w:tr w:rsidR="005B2F0C" w:rsidRPr="00FF7223" w14:paraId="5A76480C" w14:textId="77777777" w:rsidTr="000760FC">
        <w:tc>
          <w:tcPr>
            <w:tcW w:w="827" w:type="dxa"/>
            <w:vMerge/>
          </w:tcPr>
          <w:p w14:paraId="2EA06B9A" w14:textId="77777777" w:rsidR="005B2F0C" w:rsidRDefault="005B2F0C" w:rsidP="000760FC">
            <w:pPr>
              <w:jc w:val="center"/>
              <w:rPr>
                <w:rFonts w:asciiTheme="majorHAnsi" w:hAnsiTheme="majorHAnsi"/>
                <w:sz w:val="24"/>
                <w:szCs w:val="24"/>
              </w:rPr>
            </w:pPr>
          </w:p>
        </w:tc>
        <w:tc>
          <w:tcPr>
            <w:tcW w:w="2400" w:type="dxa"/>
            <w:vMerge/>
          </w:tcPr>
          <w:p w14:paraId="5B4CB196" w14:textId="77777777" w:rsidR="005B2F0C" w:rsidRDefault="005B2F0C" w:rsidP="000760FC">
            <w:pPr>
              <w:jc w:val="center"/>
              <w:rPr>
                <w:rFonts w:asciiTheme="majorHAnsi" w:hAnsiTheme="majorHAnsi"/>
                <w:sz w:val="24"/>
                <w:szCs w:val="24"/>
              </w:rPr>
            </w:pPr>
          </w:p>
        </w:tc>
        <w:tc>
          <w:tcPr>
            <w:tcW w:w="7513" w:type="dxa"/>
          </w:tcPr>
          <w:p w14:paraId="28459BA3" w14:textId="77777777" w:rsidR="005B2F0C" w:rsidRDefault="005B2F0C" w:rsidP="005B2F0C">
            <w:pPr>
              <w:pStyle w:val="ListParagraph"/>
              <w:numPr>
                <w:ilvl w:val="0"/>
                <w:numId w:val="29"/>
              </w:numPr>
              <w:ind w:hanging="403"/>
              <w:jc w:val="both"/>
              <w:rPr>
                <w:rFonts w:asciiTheme="majorHAnsi" w:hAnsiTheme="majorHAnsi"/>
                <w:sz w:val="24"/>
                <w:szCs w:val="24"/>
              </w:rPr>
            </w:pPr>
            <w:r w:rsidRPr="00CB07C2">
              <w:rPr>
                <w:rFonts w:asciiTheme="majorHAnsi" w:hAnsiTheme="majorHAnsi"/>
                <w:sz w:val="24"/>
                <w:szCs w:val="24"/>
              </w:rPr>
              <w:t>Location where available</w:t>
            </w:r>
          </w:p>
          <w:p w14:paraId="11709562" w14:textId="77777777" w:rsidR="00F066E9" w:rsidRDefault="00F066E9" w:rsidP="00F066E9">
            <w:pPr>
              <w:pStyle w:val="ListParagraph"/>
              <w:jc w:val="both"/>
              <w:rPr>
                <w:rFonts w:asciiTheme="majorHAnsi" w:hAnsiTheme="majorHAnsi"/>
                <w:sz w:val="24"/>
                <w:szCs w:val="24"/>
              </w:rPr>
            </w:pPr>
            <w:r>
              <w:rPr>
                <w:rFonts w:asciiTheme="majorHAnsi" w:hAnsiTheme="majorHAnsi"/>
                <w:sz w:val="24"/>
                <w:szCs w:val="24"/>
              </w:rPr>
              <w:t>Institute website</w:t>
            </w:r>
          </w:p>
          <w:p w14:paraId="271F89EC" w14:textId="06C4519E" w:rsidR="00F066E9" w:rsidRPr="00F066E9" w:rsidRDefault="00F066E9" w:rsidP="00F066E9">
            <w:pPr>
              <w:jc w:val="both"/>
              <w:rPr>
                <w:rFonts w:asciiTheme="majorHAnsi" w:hAnsiTheme="majorHAnsi"/>
                <w:sz w:val="24"/>
                <w:szCs w:val="24"/>
              </w:rPr>
            </w:pPr>
            <w:r w:rsidRPr="00F066E9">
              <w:rPr>
                <w:rStyle w:val="Hyperlink"/>
                <w:rFonts w:asciiTheme="majorHAnsi" w:hAnsiTheme="majorHAnsi"/>
                <w:sz w:val="24"/>
                <w:szCs w:val="24"/>
                <w:u w:val="none"/>
              </w:rPr>
              <w:t xml:space="preserve"> </w:t>
            </w:r>
            <w:r w:rsidRPr="00F066E9">
              <w:rPr>
                <w:rStyle w:val="Hyperlink"/>
                <w:u w:val="none"/>
              </w:rPr>
              <w:t xml:space="preserve">     </w:t>
            </w:r>
            <w:r>
              <w:rPr>
                <w:rStyle w:val="Hyperlink"/>
                <w:u w:val="none"/>
              </w:rPr>
              <w:t xml:space="preserve"> </w:t>
            </w:r>
            <w:r>
              <w:rPr>
                <w:rStyle w:val="Hyperlink"/>
              </w:rPr>
              <w:t xml:space="preserve"> </w:t>
            </w:r>
            <w:r w:rsidRPr="00F066E9">
              <w:rPr>
                <w:rStyle w:val="Hyperlink"/>
                <w:u w:val="none"/>
              </w:rPr>
              <w:t xml:space="preserve"> </w:t>
            </w:r>
            <w:hyperlink r:id="rId95" w:history="1">
              <w:r w:rsidRPr="00F066E9">
                <w:rPr>
                  <w:rStyle w:val="Hyperlink"/>
                  <w:rFonts w:asciiTheme="majorHAnsi" w:hAnsiTheme="majorHAnsi"/>
                  <w:sz w:val="24"/>
                  <w:szCs w:val="24"/>
                  <w:u w:val="none"/>
                </w:rPr>
                <w:t>http://www.nipgr.</w:t>
              </w:r>
              <w:r w:rsidR="00A545B1">
                <w:rPr>
                  <w:rStyle w:val="Hyperlink"/>
                  <w:rFonts w:asciiTheme="majorHAnsi" w:hAnsiTheme="majorHAnsi"/>
                  <w:sz w:val="24"/>
                  <w:szCs w:val="24"/>
                  <w:u w:val="none"/>
                </w:rPr>
                <w:t>ac.in</w:t>
              </w:r>
              <w:r w:rsidRPr="00F066E9">
                <w:rPr>
                  <w:rStyle w:val="Hyperlink"/>
                  <w:rFonts w:asciiTheme="majorHAnsi" w:hAnsiTheme="majorHAnsi"/>
                  <w:sz w:val="24"/>
                  <w:szCs w:val="24"/>
                  <w:u w:val="none"/>
                </w:rPr>
                <w:t>/home/home.php</w:t>
              </w:r>
            </w:hyperlink>
          </w:p>
        </w:tc>
        <w:tc>
          <w:tcPr>
            <w:tcW w:w="3543" w:type="dxa"/>
          </w:tcPr>
          <w:p w14:paraId="7FFAFAD9" w14:textId="77777777" w:rsidR="005B2F0C" w:rsidRPr="00FF7223" w:rsidRDefault="00F066E9" w:rsidP="00F066E9">
            <w:pPr>
              <w:rPr>
                <w:rFonts w:asciiTheme="majorHAnsi" w:hAnsiTheme="majorHAnsi"/>
                <w:b/>
                <w:sz w:val="24"/>
                <w:szCs w:val="24"/>
              </w:rPr>
            </w:pPr>
            <w:r>
              <w:rPr>
                <w:rFonts w:asciiTheme="majorHAnsi" w:hAnsiTheme="majorHAnsi"/>
                <w:sz w:val="24"/>
                <w:szCs w:val="24"/>
              </w:rPr>
              <w:t>Fully met</w:t>
            </w:r>
          </w:p>
        </w:tc>
      </w:tr>
      <w:tr w:rsidR="005B2F0C" w:rsidRPr="00FF7223" w14:paraId="4789FE2F" w14:textId="77777777" w:rsidTr="000760FC">
        <w:trPr>
          <w:trHeight w:val="342"/>
        </w:trPr>
        <w:tc>
          <w:tcPr>
            <w:tcW w:w="827" w:type="dxa"/>
            <w:vMerge w:val="restart"/>
          </w:tcPr>
          <w:p w14:paraId="06B6DFE3" w14:textId="77777777" w:rsidR="005B2F0C" w:rsidRDefault="005B2F0C" w:rsidP="000760FC">
            <w:pPr>
              <w:jc w:val="center"/>
              <w:rPr>
                <w:rFonts w:asciiTheme="majorHAnsi" w:hAnsiTheme="majorHAnsi"/>
                <w:sz w:val="24"/>
                <w:szCs w:val="24"/>
              </w:rPr>
            </w:pPr>
            <w:r>
              <w:rPr>
                <w:rFonts w:asciiTheme="majorHAnsi" w:hAnsiTheme="majorHAnsi"/>
                <w:sz w:val="24"/>
                <w:szCs w:val="24"/>
              </w:rPr>
              <w:t>4.4</w:t>
            </w:r>
          </w:p>
        </w:tc>
        <w:tc>
          <w:tcPr>
            <w:tcW w:w="2400" w:type="dxa"/>
            <w:vMerge w:val="restart"/>
          </w:tcPr>
          <w:p w14:paraId="30B7ADAE" w14:textId="77777777" w:rsidR="005B2F0C" w:rsidRDefault="005B2F0C" w:rsidP="00EC1F71">
            <w:pPr>
              <w:rPr>
                <w:rFonts w:asciiTheme="majorHAnsi" w:hAnsiTheme="majorHAnsi"/>
                <w:sz w:val="24"/>
                <w:szCs w:val="24"/>
              </w:rPr>
            </w:pPr>
            <w:r>
              <w:rPr>
                <w:rFonts w:asciiTheme="majorHAnsi" w:hAnsiTheme="majorHAnsi"/>
                <w:sz w:val="24"/>
                <w:szCs w:val="24"/>
              </w:rPr>
              <w:t xml:space="preserve">Particulars of </w:t>
            </w:r>
            <w:r>
              <w:rPr>
                <w:rFonts w:asciiTheme="majorHAnsi" w:hAnsiTheme="majorHAnsi"/>
                <w:sz w:val="24"/>
                <w:szCs w:val="24"/>
              </w:rPr>
              <w:lastRenderedPageBreak/>
              <w:t xml:space="preserve">facilities available to citizen for obtaining information </w:t>
            </w:r>
          </w:p>
          <w:p w14:paraId="118EB81E" w14:textId="77777777" w:rsidR="005B2F0C" w:rsidRDefault="005B2F0C" w:rsidP="000760FC">
            <w:pPr>
              <w:jc w:val="center"/>
              <w:rPr>
                <w:rFonts w:asciiTheme="majorHAnsi" w:hAnsiTheme="majorHAnsi"/>
                <w:sz w:val="24"/>
                <w:szCs w:val="24"/>
              </w:rPr>
            </w:pPr>
            <w:r>
              <w:rPr>
                <w:rFonts w:asciiTheme="majorHAnsi" w:hAnsiTheme="majorHAnsi"/>
                <w:sz w:val="24"/>
                <w:szCs w:val="24"/>
              </w:rPr>
              <w:t>[Section 4(1)(b)(xv)]</w:t>
            </w:r>
          </w:p>
        </w:tc>
        <w:tc>
          <w:tcPr>
            <w:tcW w:w="7513" w:type="dxa"/>
          </w:tcPr>
          <w:p w14:paraId="2B3A0A73" w14:textId="77777777" w:rsidR="005B2F0C" w:rsidRDefault="005B2F0C" w:rsidP="005B2F0C">
            <w:pPr>
              <w:pStyle w:val="ListParagraph"/>
              <w:numPr>
                <w:ilvl w:val="0"/>
                <w:numId w:val="30"/>
              </w:numPr>
              <w:jc w:val="both"/>
              <w:rPr>
                <w:rFonts w:asciiTheme="majorHAnsi" w:hAnsiTheme="majorHAnsi"/>
                <w:sz w:val="24"/>
                <w:szCs w:val="24"/>
              </w:rPr>
            </w:pPr>
            <w:r w:rsidRPr="00CB07C2">
              <w:rPr>
                <w:rFonts w:asciiTheme="majorHAnsi" w:hAnsiTheme="majorHAnsi"/>
                <w:sz w:val="24"/>
                <w:szCs w:val="24"/>
              </w:rPr>
              <w:lastRenderedPageBreak/>
              <w:t>Name &amp; location of the faculty</w:t>
            </w:r>
          </w:p>
          <w:p w14:paraId="6CAFB66A" w14:textId="48C7359E" w:rsidR="005364F4" w:rsidRPr="004B689E" w:rsidRDefault="000142B0" w:rsidP="005364F4">
            <w:pPr>
              <w:pStyle w:val="ListParagraph"/>
              <w:jc w:val="both"/>
              <w:rPr>
                <w:rFonts w:ascii="Century Gothic" w:hAnsi="Century Gothic" w:cs="Arial"/>
                <w:color w:val="000000"/>
                <w:sz w:val="24"/>
                <w:szCs w:val="24"/>
                <w:shd w:val="clear" w:color="auto" w:fill="FFFFFF"/>
              </w:rPr>
            </w:pPr>
            <w:r>
              <w:rPr>
                <w:rFonts w:ascii="Century Gothic" w:hAnsi="Century Gothic" w:cs="Arial"/>
                <w:color w:val="000000"/>
                <w:sz w:val="24"/>
                <w:szCs w:val="24"/>
                <w:shd w:val="clear" w:color="auto" w:fill="FFFFFF"/>
              </w:rPr>
              <w:lastRenderedPageBreak/>
              <w:t xml:space="preserve">Arun Kumar </w:t>
            </w:r>
            <w:r w:rsidR="002E7434" w:rsidRPr="004B689E">
              <w:rPr>
                <w:rFonts w:ascii="Century Gothic" w:hAnsi="Century Gothic" w:cs="Arial"/>
                <w:color w:val="000000"/>
                <w:sz w:val="24"/>
                <w:szCs w:val="24"/>
                <w:shd w:val="clear" w:color="auto" w:fill="FFFFFF"/>
              </w:rPr>
              <w:t>, CPIO, NIPGR, New Delhi</w:t>
            </w:r>
            <w:r w:rsidR="005364F4" w:rsidRPr="004B689E">
              <w:rPr>
                <w:rFonts w:ascii="Century Gothic" w:hAnsi="Century Gothic" w:cs="Arial"/>
                <w:color w:val="000000"/>
                <w:sz w:val="24"/>
                <w:szCs w:val="24"/>
                <w:shd w:val="clear" w:color="auto" w:fill="FFFFFF"/>
              </w:rPr>
              <w:t xml:space="preserve"> </w:t>
            </w:r>
          </w:p>
          <w:p w14:paraId="2BF5FC24" w14:textId="77777777" w:rsidR="005364F4" w:rsidRPr="00CB07C2" w:rsidRDefault="005364F4" w:rsidP="005364F4">
            <w:pPr>
              <w:pStyle w:val="ListParagraph"/>
              <w:jc w:val="both"/>
              <w:rPr>
                <w:rFonts w:asciiTheme="majorHAnsi" w:hAnsiTheme="majorHAnsi"/>
                <w:sz w:val="24"/>
                <w:szCs w:val="24"/>
              </w:rPr>
            </w:pPr>
            <w:proofErr w:type="spellStart"/>
            <w:r w:rsidRPr="004B689E">
              <w:rPr>
                <w:rFonts w:ascii="Century Gothic" w:hAnsi="Century Gothic" w:cs="Arial"/>
                <w:color w:val="000000"/>
                <w:sz w:val="24"/>
                <w:szCs w:val="24"/>
                <w:shd w:val="clear" w:color="auto" w:fill="FFFFFF"/>
              </w:rPr>
              <w:t>Dr.</w:t>
            </w:r>
            <w:proofErr w:type="spellEnd"/>
            <w:r w:rsidRPr="004B689E">
              <w:rPr>
                <w:rFonts w:ascii="Century Gothic" w:hAnsi="Century Gothic" w:cs="Arial"/>
                <w:color w:val="000000"/>
                <w:sz w:val="24"/>
                <w:szCs w:val="24"/>
                <w:shd w:val="clear" w:color="auto" w:fill="FFFFFF"/>
              </w:rPr>
              <w:t xml:space="preserve"> </w:t>
            </w:r>
            <w:proofErr w:type="spellStart"/>
            <w:r w:rsidRPr="004B689E">
              <w:rPr>
                <w:rFonts w:ascii="Century Gothic" w:hAnsi="Century Gothic" w:cs="Arial"/>
                <w:color w:val="000000"/>
                <w:sz w:val="24"/>
                <w:szCs w:val="24"/>
                <w:shd w:val="clear" w:color="auto" w:fill="FFFFFF"/>
              </w:rPr>
              <w:t>Alok</w:t>
            </w:r>
            <w:proofErr w:type="spellEnd"/>
            <w:r w:rsidRPr="004B689E">
              <w:rPr>
                <w:rFonts w:ascii="Century Gothic" w:hAnsi="Century Gothic" w:cs="Arial"/>
                <w:color w:val="000000"/>
                <w:sz w:val="24"/>
                <w:szCs w:val="24"/>
                <w:shd w:val="clear" w:color="auto" w:fill="FFFFFF"/>
              </w:rPr>
              <w:t xml:space="preserve"> K. </w:t>
            </w:r>
            <w:proofErr w:type="spellStart"/>
            <w:r w:rsidR="002E7434" w:rsidRPr="004B689E">
              <w:rPr>
                <w:rFonts w:ascii="Century Gothic" w:hAnsi="Century Gothic" w:cs="Arial"/>
                <w:color w:val="000000"/>
                <w:sz w:val="24"/>
                <w:szCs w:val="24"/>
                <w:shd w:val="clear" w:color="auto" w:fill="FFFFFF"/>
              </w:rPr>
              <w:t>Sinha</w:t>
            </w:r>
            <w:proofErr w:type="spellEnd"/>
            <w:r w:rsidR="002E7434" w:rsidRPr="004B689E">
              <w:rPr>
                <w:rFonts w:ascii="Century Gothic" w:hAnsi="Century Gothic" w:cs="Arial"/>
                <w:color w:val="000000"/>
                <w:sz w:val="24"/>
                <w:szCs w:val="24"/>
                <w:shd w:val="clear" w:color="auto" w:fill="FFFFFF"/>
              </w:rPr>
              <w:t xml:space="preserve">,  Appellate Authority, </w:t>
            </w:r>
            <w:r w:rsidR="002E7434" w:rsidRPr="004B689E">
              <w:rPr>
                <w:rFonts w:ascii="Century Gothic" w:hAnsi="Century Gothic" w:cs="Arial"/>
                <w:color w:val="0F3B5F"/>
                <w:sz w:val="24"/>
                <w:szCs w:val="24"/>
                <w:shd w:val="clear" w:color="auto" w:fill="FFFFFF"/>
              </w:rPr>
              <w:t>NIPGR, New Delhi</w:t>
            </w:r>
          </w:p>
        </w:tc>
        <w:tc>
          <w:tcPr>
            <w:tcW w:w="3543" w:type="dxa"/>
          </w:tcPr>
          <w:p w14:paraId="16D6BFD5" w14:textId="77777777" w:rsidR="005B2F0C" w:rsidRPr="00FF7223" w:rsidRDefault="00F066E9" w:rsidP="005364F4">
            <w:pPr>
              <w:rPr>
                <w:rFonts w:asciiTheme="majorHAnsi" w:hAnsiTheme="majorHAnsi"/>
                <w:b/>
                <w:sz w:val="24"/>
                <w:szCs w:val="24"/>
              </w:rPr>
            </w:pPr>
            <w:r>
              <w:rPr>
                <w:rFonts w:asciiTheme="majorHAnsi" w:hAnsiTheme="majorHAnsi"/>
                <w:sz w:val="24"/>
                <w:szCs w:val="24"/>
              </w:rPr>
              <w:lastRenderedPageBreak/>
              <w:t>Fully met</w:t>
            </w:r>
          </w:p>
        </w:tc>
      </w:tr>
      <w:tr w:rsidR="005B2F0C" w:rsidRPr="00FF7223" w14:paraId="40F24615" w14:textId="77777777" w:rsidTr="000760FC">
        <w:trPr>
          <w:trHeight w:val="487"/>
        </w:trPr>
        <w:tc>
          <w:tcPr>
            <w:tcW w:w="827" w:type="dxa"/>
            <w:vMerge/>
          </w:tcPr>
          <w:p w14:paraId="13E92692" w14:textId="77777777" w:rsidR="005B2F0C" w:rsidRDefault="005B2F0C" w:rsidP="000760FC">
            <w:pPr>
              <w:jc w:val="center"/>
              <w:rPr>
                <w:rFonts w:asciiTheme="majorHAnsi" w:hAnsiTheme="majorHAnsi"/>
                <w:sz w:val="24"/>
                <w:szCs w:val="24"/>
              </w:rPr>
            </w:pPr>
          </w:p>
        </w:tc>
        <w:tc>
          <w:tcPr>
            <w:tcW w:w="2400" w:type="dxa"/>
            <w:vMerge/>
          </w:tcPr>
          <w:p w14:paraId="72796C2E" w14:textId="77777777" w:rsidR="005B2F0C" w:rsidRDefault="005B2F0C" w:rsidP="000760FC">
            <w:pPr>
              <w:jc w:val="center"/>
              <w:rPr>
                <w:rFonts w:asciiTheme="majorHAnsi" w:hAnsiTheme="majorHAnsi"/>
                <w:sz w:val="24"/>
                <w:szCs w:val="24"/>
              </w:rPr>
            </w:pPr>
          </w:p>
        </w:tc>
        <w:tc>
          <w:tcPr>
            <w:tcW w:w="7513" w:type="dxa"/>
          </w:tcPr>
          <w:p w14:paraId="373802F1" w14:textId="77777777" w:rsidR="005B2F0C" w:rsidRDefault="005B2F0C" w:rsidP="005B2F0C">
            <w:pPr>
              <w:pStyle w:val="ListParagraph"/>
              <w:numPr>
                <w:ilvl w:val="0"/>
                <w:numId w:val="30"/>
              </w:numPr>
              <w:jc w:val="both"/>
              <w:rPr>
                <w:rFonts w:asciiTheme="majorHAnsi" w:hAnsiTheme="majorHAnsi"/>
                <w:sz w:val="24"/>
                <w:szCs w:val="24"/>
              </w:rPr>
            </w:pPr>
            <w:r w:rsidRPr="00CB07C2">
              <w:rPr>
                <w:rFonts w:asciiTheme="majorHAnsi" w:hAnsiTheme="majorHAnsi"/>
                <w:sz w:val="24"/>
                <w:szCs w:val="24"/>
              </w:rPr>
              <w:t>Details of information made available</w:t>
            </w:r>
          </w:p>
          <w:p w14:paraId="7AD5B67B" w14:textId="77777777" w:rsidR="00F066E9" w:rsidRDefault="00933381" w:rsidP="00F066E9">
            <w:pPr>
              <w:pStyle w:val="ListParagraph"/>
              <w:jc w:val="both"/>
              <w:rPr>
                <w:rFonts w:asciiTheme="majorHAnsi" w:hAnsiTheme="majorHAnsi"/>
                <w:sz w:val="24"/>
                <w:szCs w:val="24"/>
              </w:rPr>
            </w:pPr>
            <w:r>
              <w:rPr>
                <w:rFonts w:asciiTheme="majorHAnsi" w:hAnsiTheme="majorHAnsi"/>
                <w:sz w:val="24"/>
                <w:szCs w:val="24"/>
              </w:rPr>
              <w:t>-</w:t>
            </w:r>
            <w:r w:rsidR="00F066E9">
              <w:rPr>
                <w:rFonts w:asciiTheme="majorHAnsi" w:hAnsiTheme="majorHAnsi"/>
                <w:sz w:val="24"/>
                <w:szCs w:val="24"/>
              </w:rPr>
              <w:t>Available on website</w:t>
            </w:r>
          </w:p>
          <w:p w14:paraId="73C69234" w14:textId="0A5F9587" w:rsidR="00BA200B" w:rsidRDefault="009A4423" w:rsidP="00BA200B">
            <w:hyperlink r:id="rId96" w:history="1">
              <w:r w:rsidR="00BA200B" w:rsidRPr="00114CA3">
                <w:rPr>
                  <w:rStyle w:val="Hyperlink"/>
                </w:rPr>
                <w:t>http://www.nipgr.</w:t>
              </w:r>
              <w:r w:rsidR="00A545B1">
                <w:rPr>
                  <w:rStyle w:val="Hyperlink"/>
                </w:rPr>
                <w:t>ac.in</w:t>
              </w:r>
              <w:r w:rsidR="00BA200B" w:rsidRPr="00114CA3">
                <w:rPr>
                  <w:rStyle w:val="Hyperlink"/>
                </w:rPr>
                <w:t>/latest/latest_rti.php</w:t>
              </w:r>
            </w:hyperlink>
          </w:p>
          <w:p w14:paraId="23E3C91B" w14:textId="3B558908" w:rsidR="005364F4" w:rsidRPr="00571347" w:rsidRDefault="00FB7375" w:rsidP="00571347">
            <w:pPr>
              <w:jc w:val="both"/>
              <w:rPr>
                <w:rFonts w:asciiTheme="majorHAnsi" w:hAnsiTheme="majorHAnsi"/>
                <w:sz w:val="24"/>
                <w:szCs w:val="24"/>
              </w:rPr>
            </w:pPr>
            <w:r>
              <w:rPr>
                <w:rStyle w:val="Hyperlink"/>
                <w:rFonts w:asciiTheme="majorHAnsi" w:hAnsiTheme="majorHAnsi"/>
                <w:sz w:val="24"/>
                <w:szCs w:val="24"/>
                <w:u w:val="none"/>
              </w:rPr>
              <w:t xml:space="preserve"> </w:t>
            </w:r>
            <w:r w:rsidRPr="00FB7375">
              <w:rPr>
                <w:rStyle w:val="Hyperlink"/>
                <w:u w:val="none"/>
              </w:rPr>
              <w:t xml:space="preserve">      </w:t>
            </w:r>
            <w:hyperlink r:id="rId97" w:history="1">
              <w:r w:rsidRPr="00A14B4B">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A14B4B">
                <w:rPr>
                  <w:rStyle w:val="Hyperlink"/>
                  <w:rFonts w:asciiTheme="majorHAnsi" w:hAnsiTheme="majorHAnsi"/>
                  <w:sz w:val="24"/>
                  <w:szCs w:val="24"/>
                </w:rPr>
                <w:t>/home/home.php</w:t>
              </w:r>
            </w:hyperlink>
          </w:p>
        </w:tc>
        <w:tc>
          <w:tcPr>
            <w:tcW w:w="3543" w:type="dxa"/>
          </w:tcPr>
          <w:p w14:paraId="74A6E028" w14:textId="77777777" w:rsidR="005B2F0C" w:rsidRPr="00FF7223" w:rsidRDefault="00F066E9" w:rsidP="005364F4">
            <w:pPr>
              <w:rPr>
                <w:rFonts w:asciiTheme="majorHAnsi" w:hAnsiTheme="majorHAnsi"/>
                <w:b/>
                <w:sz w:val="24"/>
                <w:szCs w:val="24"/>
              </w:rPr>
            </w:pPr>
            <w:r>
              <w:rPr>
                <w:rFonts w:asciiTheme="majorHAnsi" w:hAnsiTheme="majorHAnsi"/>
                <w:sz w:val="24"/>
                <w:szCs w:val="24"/>
              </w:rPr>
              <w:t>Fully met</w:t>
            </w:r>
          </w:p>
        </w:tc>
      </w:tr>
      <w:tr w:rsidR="005B2F0C" w:rsidRPr="00FF7223" w14:paraId="5B449B9A" w14:textId="77777777" w:rsidTr="000760FC">
        <w:trPr>
          <w:trHeight w:val="339"/>
        </w:trPr>
        <w:tc>
          <w:tcPr>
            <w:tcW w:w="827" w:type="dxa"/>
            <w:vMerge/>
          </w:tcPr>
          <w:p w14:paraId="29776EAB" w14:textId="77777777" w:rsidR="005B2F0C" w:rsidRDefault="005B2F0C" w:rsidP="000760FC">
            <w:pPr>
              <w:jc w:val="center"/>
              <w:rPr>
                <w:rFonts w:asciiTheme="majorHAnsi" w:hAnsiTheme="majorHAnsi"/>
                <w:sz w:val="24"/>
                <w:szCs w:val="24"/>
              </w:rPr>
            </w:pPr>
          </w:p>
        </w:tc>
        <w:tc>
          <w:tcPr>
            <w:tcW w:w="2400" w:type="dxa"/>
            <w:vMerge/>
          </w:tcPr>
          <w:p w14:paraId="65DD6432" w14:textId="77777777" w:rsidR="005B2F0C" w:rsidRDefault="005B2F0C" w:rsidP="000760FC">
            <w:pPr>
              <w:jc w:val="center"/>
              <w:rPr>
                <w:rFonts w:asciiTheme="majorHAnsi" w:hAnsiTheme="majorHAnsi"/>
                <w:sz w:val="24"/>
                <w:szCs w:val="24"/>
              </w:rPr>
            </w:pPr>
          </w:p>
        </w:tc>
        <w:tc>
          <w:tcPr>
            <w:tcW w:w="7513" w:type="dxa"/>
          </w:tcPr>
          <w:p w14:paraId="7959B657" w14:textId="77777777" w:rsidR="005B2F0C" w:rsidRDefault="005B2F0C" w:rsidP="005B2F0C">
            <w:pPr>
              <w:pStyle w:val="ListParagraph"/>
              <w:numPr>
                <w:ilvl w:val="0"/>
                <w:numId w:val="30"/>
              </w:numPr>
              <w:ind w:hanging="403"/>
              <w:jc w:val="both"/>
              <w:rPr>
                <w:rFonts w:asciiTheme="majorHAnsi" w:hAnsiTheme="majorHAnsi"/>
                <w:sz w:val="24"/>
                <w:szCs w:val="24"/>
              </w:rPr>
            </w:pPr>
            <w:r w:rsidRPr="00CB07C2">
              <w:rPr>
                <w:rFonts w:asciiTheme="majorHAnsi" w:hAnsiTheme="majorHAnsi"/>
                <w:sz w:val="24"/>
                <w:szCs w:val="24"/>
              </w:rPr>
              <w:t>Working hours of the facility</w:t>
            </w:r>
          </w:p>
          <w:p w14:paraId="01B52231" w14:textId="77777777" w:rsidR="00EC1F71" w:rsidRPr="00EC1F71" w:rsidRDefault="00F066E9" w:rsidP="00EC1F71">
            <w:pPr>
              <w:ind w:left="317"/>
              <w:jc w:val="both"/>
              <w:rPr>
                <w:rFonts w:ascii="Arial" w:hAnsi="Arial" w:cs="Arial"/>
                <w:color w:val="0F3B5F"/>
                <w:sz w:val="24"/>
                <w:szCs w:val="24"/>
                <w:shd w:val="clear" w:color="auto" w:fill="FFFFFF"/>
              </w:rPr>
            </w:pPr>
            <w:r w:rsidRPr="00F066E9">
              <w:rPr>
                <w:rFonts w:ascii="Arial" w:hAnsi="Arial" w:cs="Arial"/>
                <w:color w:val="0F3B5F"/>
                <w:sz w:val="24"/>
                <w:szCs w:val="24"/>
                <w:shd w:val="clear" w:color="auto" w:fill="FFFFFF"/>
              </w:rPr>
              <w:t>All working days from 9.00 AM to 5:30 PM</w:t>
            </w:r>
          </w:p>
        </w:tc>
        <w:tc>
          <w:tcPr>
            <w:tcW w:w="3543" w:type="dxa"/>
          </w:tcPr>
          <w:p w14:paraId="1CED6B93" w14:textId="77777777" w:rsidR="005B2F0C" w:rsidRPr="00FF7223" w:rsidRDefault="00F066E9" w:rsidP="00392458">
            <w:pPr>
              <w:rPr>
                <w:rFonts w:asciiTheme="majorHAnsi" w:hAnsiTheme="majorHAnsi"/>
                <w:b/>
                <w:sz w:val="24"/>
                <w:szCs w:val="24"/>
              </w:rPr>
            </w:pPr>
            <w:r>
              <w:rPr>
                <w:rFonts w:asciiTheme="majorHAnsi" w:hAnsiTheme="majorHAnsi"/>
                <w:sz w:val="24"/>
                <w:szCs w:val="24"/>
              </w:rPr>
              <w:t>Fully met</w:t>
            </w:r>
          </w:p>
        </w:tc>
      </w:tr>
      <w:tr w:rsidR="005B2F0C" w:rsidRPr="00FF7223" w14:paraId="03A4A270" w14:textId="77777777" w:rsidTr="000760FC">
        <w:trPr>
          <w:trHeight w:val="416"/>
        </w:trPr>
        <w:tc>
          <w:tcPr>
            <w:tcW w:w="827" w:type="dxa"/>
            <w:vMerge/>
          </w:tcPr>
          <w:p w14:paraId="72125270" w14:textId="77777777" w:rsidR="005B2F0C" w:rsidRDefault="005B2F0C" w:rsidP="000760FC">
            <w:pPr>
              <w:jc w:val="center"/>
              <w:rPr>
                <w:rFonts w:asciiTheme="majorHAnsi" w:hAnsiTheme="majorHAnsi"/>
                <w:sz w:val="24"/>
                <w:szCs w:val="24"/>
              </w:rPr>
            </w:pPr>
          </w:p>
        </w:tc>
        <w:tc>
          <w:tcPr>
            <w:tcW w:w="2400" w:type="dxa"/>
            <w:vMerge/>
          </w:tcPr>
          <w:p w14:paraId="43F17751" w14:textId="77777777" w:rsidR="005B2F0C" w:rsidRDefault="005B2F0C" w:rsidP="000760FC">
            <w:pPr>
              <w:jc w:val="center"/>
              <w:rPr>
                <w:rFonts w:asciiTheme="majorHAnsi" w:hAnsiTheme="majorHAnsi"/>
                <w:sz w:val="24"/>
                <w:szCs w:val="24"/>
              </w:rPr>
            </w:pPr>
          </w:p>
        </w:tc>
        <w:tc>
          <w:tcPr>
            <w:tcW w:w="7513" w:type="dxa"/>
          </w:tcPr>
          <w:p w14:paraId="217B362B" w14:textId="77777777" w:rsidR="005B2F0C" w:rsidRDefault="005B2F0C" w:rsidP="005B2F0C">
            <w:pPr>
              <w:pStyle w:val="ListParagraph"/>
              <w:numPr>
                <w:ilvl w:val="0"/>
                <w:numId w:val="30"/>
              </w:numPr>
              <w:ind w:hanging="403"/>
              <w:jc w:val="both"/>
              <w:rPr>
                <w:rFonts w:asciiTheme="majorHAnsi" w:hAnsiTheme="majorHAnsi"/>
                <w:sz w:val="24"/>
                <w:szCs w:val="24"/>
              </w:rPr>
            </w:pPr>
            <w:r>
              <w:rPr>
                <w:rFonts w:asciiTheme="majorHAnsi" w:hAnsiTheme="majorHAnsi"/>
                <w:sz w:val="24"/>
                <w:szCs w:val="24"/>
              </w:rPr>
              <w:t>Contact person &amp; contact details (Phone, fax email)</w:t>
            </w:r>
          </w:p>
          <w:tbl>
            <w:tblPr>
              <w:tblW w:w="5000" w:type="pct"/>
              <w:jc w:val="center"/>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7729"/>
              <w:gridCol w:w="517"/>
            </w:tblGrid>
            <w:tr w:rsidR="00392458" w:rsidRPr="00392458" w14:paraId="753DAF3F" w14:textId="77777777" w:rsidTr="00392458">
              <w:trPr>
                <w:tblCellSpacing w:w="0" w:type="dxa"/>
                <w:jc w:val="center"/>
              </w:trPr>
              <w:tc>
                <w:tcPr>
                  <w:tcW w:w="0" w:type="auto"/>
                  <w:shd w:val="clear" w:color="auto" w:fill="FFFFFF"/>
                  <w:vAlign w:val="center"/>
                  <w:hideMark/>
                </w:tcPr>
                <w:p w14:paraId="0ED9DE00" w14:textId="77777777" w:rsidR="00392458" w:rsidRPr="00F066E9" w:rsidRDefault="00F066E9" w:rsidP="00392458">
                  <w:pPr>
                    <w:spacing w:after="0" w:line="240" w:lineRule="auto"/>
                    <w:jc w:val="both"/>
                    <w:rPr>
                      <w:rFonts w:ascii="Arial" w:eastAsia="Times New Roman" w:hAnsi="Arial" w:cs="Arial"/>
                      <w:color w:val="000000"/>
                      <w:sz w:val="24"/>
                      <w:szCs w:val="24"/>
                      <w:lang w:bidi="hi-IN"/>
                    </w:rPr>
                  </w:pPr>
                  <w:r w:rsidRPr="00F066E9">
                    <w:rPr>
                      <w:rFonts w:ascii="Arial" w:eastAsia="Times New Roman" w:hAnsi="Arial" w:cs="Arial"/>
                      <w:color w:val="000000"/>
                      <w:sz w:val="24"/>
                      <w:szCs w:val="24"/>
                      <w:lang w:bidi="hi-IN"/>
                    </w:rPr>
                    <w:t xml:space="preserve">     </w:t>
                  </w:r>
                  <w:r w:rsidR="00933381">
                    <w:rPr>
                      <w:rFonts w:ascii="Arial" w:eastAsia="Times New Roman" w:hAnsi="Arial" w:cs="Arial"/>
                      <w:color w:val="000000"/>
                      <w:sz w:val="24"/>
                      <w:szCs w:val="24"/>
                      <w:lang w:bidi="hi-IN"/>
                    </w:rPr>
                    <w:t>-</w:t>
                  </w:r>
                  <w:r w:rsidRPr="00F066E9">
                    <w:rPr>
                      <w:rFonts w:ascii="Arial" w:eastAsia="Times New Roman" w:hAnsi="Arial" w:cs="Arial"/>
                      <w:color w:val="000000"/>
                      <w:sz w:val="24"/>
                      <w:szCs w:val="24"/>
                      <w:lang w:bidi="hi-IN"/>
                    </w:rPr>
                    <w:t>Available on website</w:t>
                  </w:r>
                </w:p>
              </w:tc>
              <w:tc>
                <w:tcPr>
                  <w:tcW w:w="0" w:type="auto"/>
                  <w:shd w:val="clear" w:color="auto" w:fill="FFFFFF"/>
                  <w:vAlign w:val="center"/>
                  <w:hideMark/>
                </w:tcPr>
                <w:p w14:paraId="57265953" w14:textId="77777777" w:rsidR="009410E9" w:rsidRPr="00392458" w:rsidRDefault="009410E9" w:rsidP="00392458">
                  <w:pPr>
                    <w:spacing w:after="0" w:line="240" w:lineRule="auto"/>
                    <w:jc w:val="both"/>
                    <w:rPr>
                      <w:rFonts w:ascii="Arial" w:hAnsi="Arial" w:cs="Arial"/>
                      <w:color w:val="000000"/>
                      <w:sz w:val="20"/>
                      <w:szCs w:val="20"/>
                      <w:shd w:val="clear" w:color="auto" w:fill="FFFFFF"/>
                    </w:rPr>
                  </w:pPr>
                </w:p>
              </w:tc>
            </w:tr>
          </w:tbl>
          <w:p w14:paraId="5A790BE1" w14:textId="76B890CF" w:rsidR="0018356D" w:rsidRPr="004E6172" w:rsidRDefault="009410E9" w:rsidP="00392458">
            <w:pPr>
              <w:jc w:val="both"/>
              <w:rPr>
                <w:rFonts w:asciiTheme="majorHAnsi" w:hAnsiTheme="majorHAnsi"/>
                <w:sz w:val="24"/>
                <w:szCs w:val="24"/>
              </w:rPr>
            </w:pPr>
            <w:r>
              <w:rPr>
                <w:rFonts w:asciiTheme="majorHAnsi" w:hAnsiTheme="majorHAnsi"/>
                <w:sz w:val="24"/>
                <w:szCs w:val="24"/>
              </w:rPr>
              <w:t xml:space="preserve">       </w:t>
            </w:r>
            <w:hyperlink r:id="rId98" w:anchor="technical"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/about_us/staff.php#technical</w:t>
              </w:r>
            </w:hyperlink>
          </w:p>
        </w:tc>
        <w:tc>
          <w:tcPr>
            <w:tcW w:w="3543" w:type="dxa"/>
          </w:tcPr>
          <w:p w14:paraId="70C9AAA6"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7DB18414" w14:textId="77777777" w:rsidTr="000760FC">
        <w:trPr>
          <w:trHeight w:val="416"/>
        </w:trPr>
        <w:tc>
          <w:tcPr>
            <w:tcW w:w="827" w:type="dxa"/>
            <w:vMerge w:val="restart"/>
          </w:tcPr>
          <w:p w14:paraId="5DF8472D" w14:textId="77777777" w:rsidR="005B2F0C" w:rsidRDefault="005B2F0C" w:rsidP="000760FC">
            <w:pPr>
              <w:jc w:val="center"/>
              <w:rPr>
                <w:rFonts w:asciiTheme="majorHAnsi" w:hAnsiTheme="majorHAnsi"/>
                <w:sz w:val="24"/>
                <w:szCs w:val="24"/>
              </w:rPr>
            </w:pPr>
            <w:r>
              <w:rPr>
                <w:rFonts w:asciiTheme="majorHAnsi" w:hAnsiTheme="majorHAnsi"/>
                <w:sz w:val="24"/>
                <w:szCs w:val="24"/>
              </w:rPr>
              <w:t>4.5</w:t>
            </w:r>
          </w:p>
        </w:tc>
        <w:tc>
          <w:tcPr>
            <w:tcW w:w="2400" w:type="dxa"/>
            <w:vMerge w:val="restart"/>
          </w:tcPr>
          <w:p w14:paraId="18CF74CC" w14:textId="77777777" w:rsidR="005B2F0C" w:rsidRDefault="005B2F0C" w:rsidP="000760FC">
            <w:pPr>
              <w:jc w:val="both"/>
              <w:rPr>
                <w:rFonts w:asciiTheme="majorHAnsi" w:hAnsiTheme="majorHAnsi"/>
                <w:sz w:val="24"/>
                <w:szCs w:val="24"/>
              </w:rPr>
            </w:pPr>
            <w:r>
              <w:rPr>
                <w:rFonts w:asciiTheme="majorHAnsi" w:hAnsiTheme="majorHAnsi"/>
                <w:sz w:val="24"/>
                <w:szCs w:val="24"/>
              </w:rPr>
              <w:t>Such other information as may be prescribed under section 4(i) (b)(xvii)</w:t>
            </w:r>
          </w:p>
        </w:tc>
        <w:tc>
          <w:tcPr>
            <w:tcW w:w="7513" w:type="dxa"/>
          </w:tcPr>
          <w:p w14:paraId="69C07BB7"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 xml:space="preserve">Grievance </w:t>
            </w:r>
            <w:proofErr w:type="spellStart"/>
            <w:r>
              <w:rPr>
                <w:rFonts w:asciiTheme="majorHAnsi" w:hAnsiTheme="majorHAnsi"/>
                <w:sz w:val="24"/>
                <w:szCs w:val="24"/>
              </w:rPr>
              <w:t>redressal</w:t>
            </w:r>
            <w:proofErr w:type="spellEnd"/>
            <w:r>
              <w:rPr>
                <w:rFonts w:asciiTheme="majorHAnsi" w:hAnsiTheme="majorHAnsi"/>
                <w:sz w:val="24"/>
                <w:szCs w:val="24"/>
              </w:rPr>
              <w:t xml:space="preserve"> mechanism</w:t>
            </w:r>
          </w:p>
          <w:p w14:paraId="185711DF" w14:textId="77777777" w:rsidR="00B969FD" w:rsidRPr="00B969FD" w:rsidRDefault="00B969FD" w:rsidP="00B969FD">
            <w:pPr>
              <w:jc w:val="both"/>
              <w:rPr>
                <w:rFonts w:asciiTheme="majorHAnsi" w:hAnsiTheme="majorHAnsi"/>
                <w:sz w:val="24"/>
                <w:szCs w:val="24"/>
              </w:rPr>
            </w:pPr>
            <w:r w:rsidRPr="00B969FD">
              <w:rPr>
                <w:rFonts w:asciiTheme="majorHAnsi" w:hAnsiTheme="majorHAnsi"/>
                <w:sz w:val="24"/>
                <w:szCs w:val="24"/>
              </w:rPr>
              <w:t xml:space="preserve">The following committees/functionaries have been instituted at NIPGR to address the grievances of employees/students/public:  </w:t>
            </w:r>
          </w:p>
          <w:p w14:paraId="5F554B30"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Director of Public Grievances</w:t>
            </w:r>
          </w:p>
          <w:p w14:paraId="66324C99"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Chief Vigilance Officer</w:t>
            </w:r>
          </w:p>
          <w:p w14:paraId="32B17375"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Public Information Officer</w:t>
            </w:r>
          </w:p>
          <w:p w14:paraId="5CA71C3B"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Nodal Officer (SC/ST)</w:t>
            </w:r>
          </w:p>
          <w:p w14:paraId="11F2DD47"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Nodal Officer (OBC)</w:t>
            </w:r>
          </w:p>
          <w:p w14:paraId="2D1F981A" w14:textId="77777777" w:rsidR="00F066E9" w:rsidRPr="00B969FD"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Gender Sensitisation Committee Against Sexual Harassment (GSCASH)</w:t>
            </w:r>
          </w:p>
          <w:p w14:paraId="301AF6D6" w14:textId="77777777" w:rsidR="00F066E9" w:rsidRDefault="00F066E9" w:rsidP="00F066E9">
            <w:pPr>
              <w:tabs>
                <w:tab w:val="left" w:pos="498"/>
              </w:tabs>
              <w:ind w:left="73"/>
              <w:jc w:val="both"/>
              <w:rPr>
                <w:rFonts w:ascii="Arial" w:hAnsi="Arial" w:cs="Arial"/>
                <w:color w:val="000000" w:themeColor="text1"/>
                <w:sz w:val="21"/>
                <w:szCs w:val="21"/>
                <w:shd w:val="clear" w:color="auto" w:fill="FFFFFF"/>
              </w:rPr>
            </w:pPr>
            <w:r w:rsidRPr="00B969FD">
              <w:rPr>
                <w:rFonts w:ascii="Arial" w:hAnsi="Arial" w:cs="Arial"/>
                <w:color w:val="000000" w:themeColor="text1"/>
                <w:sz w:val="21"/>
                <w:szCs w:val="21"/>
                <w:shd w:val="clear" w:color="auto" w:fill="FFFFFF"/>
              </w:rPr>
              <w:t xml:space="preserve">Student's </w:t>
            </w:r>
            <w:proofErr w:type="spellStart"/>
            <w:r w:rsidRPr="00B969FD">
              <w:rPr>
                <w:rFonts w:ascii="Arial" w:hAnsi="Arial" w:cs="Arial"/>
                <w:color w:val="000000" w:themeColor="text1"/>
                <w:sz w:val="21"/>
                <w:szCs w:val="21"/>
                <w:shd w:val="clear" w:color="auto" w:fill="FFFFFF"/>
              </w:rPr>
              <w:t>Counseling</w:t>
            </w:r>
            <w:proofErr w:type="spellEnd"/>
            <w:r w:rsidRPr="00B969FD">
              <w:rPr>
                <w:rFonts w:ascii="Arial" w:hAnsi="Arial" w:cs="Arial"/>
                <w:color w:val="000000" w:themeColor="text1"/>
                <w:sz w:val="21"/>
                <w:szCs w:val="21"/>
                <w:shd w:val="clear" w:color="auto" w:fill="FFFFFF"/>
              </w:rPr>
              <w:t xml:space="preserve"> Committee</w:t>
            </w:r>
          </w:p>
          <w:p w14:paraId="157C3DF8" w14:textId="77777777" w:rsidR="00B25B9F" w:rsidRPr="00B969FD" w:rsidRDefault="00B25B9F" w:rsidP="00F066E9">
            <w:pPr>
              <w:tabs>
                <w:tab w:val="left" w:pos="498"/>
              </w:tabs>
              <w:ind w:left="73"/>
              <w:jc w:val="both"/>
              <w:rPr>
                <w:rFonts w:ascii="Arial" w:hAnsi="Arial" w:cs="Arial"/>
                <w:color w:val="000000" w:themeColor="text1"/>
                <w:sz w:val="21"/>
                <w:szCs w:val="21"/>
                <w:shd w:val="clear" w:color="auto" w:fill="FFFFFF"/>
              </w:rPr>
            </w:pPr>
            <w:r>
              <w:rPr>
                <w:rFonts w:ascii="Arial" w:hAnsi="Arial" w:cs="Arial"/>
                <w:color w:val="000000"/>
                <w:sz w:val="20"/>
                <w:szCs w:val="20"/>
              </w:rPr>
              <w:t>The complete details thereof have been suitably displayed on the website of the Institute.</w:t>
            </w:r>
          </w:p>
          <w:p w14:paraId="5A621ED8" w14:textId="69901EED" w:rsidR="00F066E9" w:rsidRPr="00F066E9" w:rsidRDefault="009A4423" w:rsidP="00F066E9">
            <w:pPr>
              <w:tabs>
                <w:tab w:val="left" w:pos="498"/>
              </w:tabs>
              <w:ind w:left="73"/>
              <w:jc w:val="both"/>
              <w:rPr>
                <w:rFonts w:asciiTheme="majorHAnsi" w:hAnsiTheme="majorHAnsi"/>
                <w:sz w:val="24"/>
                <w:szCs w:val="24"/>
              </w:rPr>
            </w:pPr>
            <w:hyperlink r:id="rId99" w:history="1">
              <w:r w:rsidR="00F066E9" w:rsidRPr="00745890">
                <w:rPr>
                  <w:rStyle w:val="Hyperlink"/>
                  <w:rFonts w:asciiTheme="majorHAnsi" w:hAnsiTheme="majorHAnsi"/>
                  <w:sz w:val="24"/>
                  <w:szCs w:val="24"/>
                </w:rPr>
                <w:t>http://www.nipgr.</w:t>
              </w:r>
              <w:r w:rsidR="00A545B1">
                <w:rPr>
                  <w:rStyle w:val="Hyperlink"/>
                  <w:rFonts w:asciiTheme="majorHAnsi" w:hAnsiTheme="majorHAnsi"/>
                  <w:sz w:val="24"/>
                  <w:szCs w:val="24"/>
                </w:rPr>
                <w:t>ac.in</w:t>
              </w:r>
              <w:r w:rsidR="00F066E9" w:rsidRPr="00745890">
                <w:rPr>
                  <w:rStyle w:val="Hyperlink"/>
                  <w:rFonts w:asciiTheme="majorHAnsi" w:hAnsiTheme="majorHAnsi"/>
                  <w:sz w:val="24"/>
                  <w:szCs w:val="24"/>
                </w:rPr>
                <w:t>/about_us/institutional_committees.php</w:t>
              </w:r>
            </w:hyperlink>
          </w:p>
        </w:tc>
        <w:tc>
          <w:tcPr>
            <w:tcW w:w="3543" w:type="dxa"/>
          </w:tcPr>
          <w:p w14:paraId="014636D0" w14:textId="77777777" w:rsidR="005B2F0C" w:rsidRPr="00B969FD" w:rsidRDefault="00B969FD" w:rsidP="00B969FD">
            <w:pPr>
              <w:rPr>
                <w:rFonts w:asciiTheme="majorHAnsi" w:hAnsiTheme="majorHAnsi"/>
                <w:bCs/>
                <w:sz w:val="24"/>
                <w:szCs w:val="24"/>
              </w:rPr>
            </w:pPr>
            <w:r w:rsidRPr="00B969FD">
              <w:rPr>
                <w:rFonts w:asciiTheme="majorHAnsi" w:hAnsiTheme="majorHAnsi"/>
                <w:bCs/>
                <w:sz w:val="24"/>
                <w:szCs w:val="24"/>
              </w:rPr>
              <w:t>F</w:t>
            </w:r>
            <w:r w:rsidRPr="00B969FD">
              <w:rPr>
                <w:bCs/>
              </w:rPr>
              <w:t>ully met</w:t>
            </w:r>
          </w:p>
        </w:tc>
      </w:tr>
      <w:tr w:rsidR="005B2F0C" w:rsidRPr="00FF7223" w14:paraId="2B5B5A98" w14:textId="77777777" w:rsidTr="000760FC">
        <w:trPr>
          <w:trHeight w:val="416"/>
        </w:trPr>
        <w:tc>
          <w:tcPr>
            <w:tcW w:w="827" w:type="dxa"/>
            <w:vMerge/>
          </w:tcPr>
          <w:p w14:paraId="1E24EE27" w14:textId="77777777" w:rsidR="005B2F0C" w:rsidRDefault="005B2F0C" w:rsidP="000760FC">
            <w:pPr>
              <w:jc w:val="center"/>
              <w:rPr>
                <w:rFonts w:asciiTheme="majorHAnsi" w:hAnsiTheme="majorHAnsi"/>
                <w:sz w:val="24"/>
                <w:szCs w:val="24"/>
              </w:rPr>
            </w:pPr>
          </w:p>
        </w:tc>
        <w:tc>
          <w:tcPr>
            <w:tcW w:w="2400" w:type="dxa"/>
            <w:vMerge/>
          </w:tcPr>
          <w:p w14:paraId="09D108FE" w14:textId="77777777" w:rsidR="005B2F0C" w:rsidRDefault="005B2F0C" w:rsidP="000760FC">
            <w:pPr>
              <w:jc w:val="center"/>
              <w:rPr>
                <w:rFonts w:asciiTheme="majorHAnsi" w:hAnsiTheme="majorHAnsi"/>
                <w:sz w:val="24"/>
                <w:szCs w:val="24"/>
              </w:rPr>
            </w:pPr>
          </w:p>
        </w:tc>
        <w:tc>
          <w:tcPr>
            <w:tcW w:w="7513" w:type="dxa"/>
          </w:tcPr>
          <w:p w14:paraId="33529BF1"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Details of applications received under RTI and information provided</w:t>
            </w:r>
          </w:p>
          <w:p w14:paraId="033531B7" w14:textId="77777777" w:rsidR="00B576DB" w:rsidRDefault="009A4423" w:rsidP="00B576DB">
            <w:pPr>
              <w:pStyle w:val="ListParagraph"/>
              <w:ind w:left="1080"/>
              <w:jc w:val="both"/>
              <w:rPr>
                <w:rFonts w:asciiTheme="majorHAnsi" w:hAnsiTheme="majorHAnsi"/>
                <w:sz w:val="24"/>
                <w:szCs w:val="24"/>
              </w:rPr>
            </w:pPr>
            <w:hyperlink r:id="rId100" w:history="1">
              <w:r w:rsidR="00B576DB" w:rsidRPr="00C14155">
                <w:rPr>
                  <w:rStyle w:val="Hyperlink"/>
                  <w:rFonts w:asciiTheme="majorHAnsi" w:hAnsiTheme="majorHAnsi"/>
                  <w:sz w:val="24"/>
                  <w:szCs w:val="24"/>
                </w:rPr>
                <w:t>https://rtionline.gov.in/RTIMIS/CPIO/index.php</w:t>
              </w:r>
            </w:hyperlink>
          </w:p>
          <w:p w14:paraId="2AC0DFB2" w14:textId="594A8165" w:rsidR="00B576DB" w:rsidRPr="001F67CA" w:rsidRDefault="009A4423" w:rsidP="001F67CA">
            <w:pPr>
              <w:pStyle w:val="ListParagraph"/>
              <w:ind w:left="1080"/>
              <w:jc w:val="both"/>
              <w:rPr>
                <w:rFonts w:asciiTheme="majorHAnsi" w:hAnsiTheme="majorHAnsi"/>
                <w:sz w:val="24"/>
                <w:szCs w:val="24"/>
              </w:rPr>
            </w:pPr>
            <w:hyperlink r:id="rId101" w:history="1">
              <w:r w:rsidR="001F67CA"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1F67CA" w:rsidRPr="00C14155">
                <w:rPr>
                  <w:rStyle w:val="Hyperlink"/>
                  <w:rFonts w:asciiTheme="majorHAnsi" w:hAnsiTheme="majorHAnsi"/>
                  <w:sz w:val="24"/>
                  <w:szCs w:val="24"/>
                </w:rPr>
                <w:t>/latest/latest_rti.php</w:t>
              </w:r>
            </w:hyperlink>
          </w:p>
        </w:tc>
        <w:tc>
          <w:tcPr>
            <w:tcW w:w="3543" w:type="dxa"/>
          </w:tcPr>
          <w:p w14:paraId="44527B92"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471E7F8D" w14:textId="77777777" w:rsidTr="000760FC">
        <w:trPr>
          <w:trHeight w:val="416"/>
        </w:trPr>
        <w:tc>
          <w:tcPr>
            <w:tcW w:w="827" w:type="dxa"/>
            <w:vMerge/>
          </w:tcPr>
          <w:p w14:paraId="6AAF48CA" w14:textId="77777777" w:rsidR="005B2F0C" w:rsidRDefault="005B2F0C" w:rsidP="000760FC">
            <w:pPr>
              <w:jc w:val="center"/>
              <w:rPr>
                <w:rFonts w:asciiTheme="majorHAnsi" w:hAnsiTheme="majorHAnsi"/>
                <w:sz w:val="24"/>
                <w:szCs w:val="24"/>
              </w:rPr>
            </w:pPr>
          </w:p>
        </w:tc>
        <w:tc>
          <w:tcPr>
            <w:tcW w:w="2400" w:type="dxa"/>
            <w:vMerge/>
          </w:tcPr>
          <w:p w14:paraId="618869D6" w14:textId="77777777" w:rsidR="005B2F0C" w:rsidRDefault="005B2F0C" w:rsidP="000760FC">
            <w:pPr>
              <w:jc w:val="center"/>
              <w:rPr>
                <w:rFonts w:asciiTheme="majorHAnsi" w:hAnsiTheme="majorHAnsi"/>
                <w:sz w:val="24"/>
                <w:szCs w:val="24"/>
              </w:rPr>
            </w:pPr>
          </w:p>
        </w:tc>
        <w:tc>
          <w:tcPr>
            <w:tcW w:w="7513" w:type="dxa"/>
          </w:tcPr>
          <w:p w14:paraId="49512BA1" w14:textId="77777777" w:rsidR="005B2F0C" w:rsidRDefault="005B2F0C" w:rsidP="0098619B">
            <w:pPr>
              <w:pStyle w:val="ListParagraph"/>
              <w:numPr>
                <w:ilvl w:val="0"/>
                <w:numId w:val="31"/>
              </w:numPr>
              <w:jc w:val="both"/>
              <w:rPr>
                <w:rFonts w:asciiTheme="majorHAnsi" w:hAnsiTheme="majorHAnsi"/>
                <w:sz w:val="24"/>
                <w:szCs w:val="24"/>
              </w:rPr>
            </w:pPr>
            <w:r>
              <w:rPr>
                <w:rFonts w:asciiTheme="majorHAnsi" w:hAnsiTheme="majorHAnsi"/>
                <w:sz w:val="24"/>
                <w:szCs w:val="24"/>
              </w:rPr>
              <w:t>List of completed schemes/ projects/ Programmes</w:t>
            </w:r>
          </w:p>
          <w:p w14:paraId="4A03A71D" w14:textId="78086139" w:rsidR="00DF6CFE" w:rsidRDefault="009A4423" w:rsidP="00DF6CFE">
            <w:pPr>
              <w:pStyle w:val="ListParagraph"/>
              <w:ind w:left="1080"/>
              <w:jc w:val="both"/>
              <w:rPr>
                <w:rFonts w:asciiTheme="majorHAnsi" w:hAnsiTheme="majorHAnsi"/>
                <w:sz w:val="24"/>
                <w:szCs w:val="24"/>
              </w:rPr>
            </w:pPr>
            <w:hyperlink r:id="rId102" w:history="1">
              <w:r w:rsidR="00DF6CF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DF6CFE" w:rsidRPr="00C14155">
                <w:rPr>
                  <w:rStyle w:val="Hyperlink"/>
                  <w:rFonts w:asciiTheme="majorHAnsi" w:hAnsiTheme="majorHAnsi"/>
                  <w:sz w:val="24"/>
                  <w:szCs w:val="24"/>
                </w:rPr>
                <w:t>/home/home.php</w:t>
              </w:r>
            </w:hyperlink>
          </w:p>
          <w:p w14:paraId="092EE565" w14:textId="6DA25627" w:rsidR="00DF6CFE" w:rsidRPr="004E6172" w:rsidRDefault="00DF6CFE" w:rsidP="00DF6CFE">
            <w:pPr>
              <w:pStyle w:val="ListParagraph"/>
              <w:ind w:left="1080"/>
              <w:jc w:val="both"/>
              <w:rPr>
                <w:rFonts w:asciiTheme="majorHAnsi" w:hAnsiTheme="majorHAnsi"/>
                <w:sz w:val="24"/>
                <w:szCs w:val="24"/>
              </w:rPr>
            </w:pPr>
            <w:r>
              <w:rPr>
                <w:rFonts w:asciiTheme="majorHAnsi" w:hAnsiTheme="majorHAnsi"/>
                <w:sz w:val="24"/>
                <w:szCs w:val="24"/>
              </w:rPr>
              <w:t xml:space="preserve"> </w:t>
            </w:r>
            <w:hyperlink r:id="rId103" w:history="1">
              <w:r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Pr="00C14155">
                <w:rPr>
                  <w:rStyle w:val="Hyperlink"/>
                  <w:rFonts w:asciiTheme="majorHAnsi" w:hAnsiTheme="majorHAnsi"/>
                  <w:sz w:val="24"/>
                  <w:szCs w:val="24"/>
                </w:rPr>
                <w:t>/annual-reports.html</w:t>
              </w:r>
            </w:hyperlink>
          </w:p>
        </w:tc>
        <w:tc>
          <w:tcPr>
            <w:tcW w:w="3543" w:type="dxa"/>
          </w:tcPr>
          <w:p w14:paraId="67230FB5"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72B19228" w14:textId="77777777" w:rsidTr="000760FC">
        <w:trPr>
          <w:trHeight w:val="416"/>
        </w:trPr>
        <w:tc>
          <w:tcPr>
            <w:tcW w:w="827" w:type="dxa"/>
            <w:vMerge/>
          </w:tcPr>
          <w:p w14:paraId="7810142B" w14:textId="77777777" w:rsidR="005B2F0C" w:rsidRDefault="005B2F0C" w:rsidP="000760FC">
            <w:pPr>
              <w:jc w:val="center"/>
              <w:rPr>
                <w:rFonts w:asciiTheme="majorHAnsi" w:hAnsiTheme="majorHAnsi"/>
                <w:sz w:val="24"/>
                <w:szCs w:val="24"/>
              </w:rPr>
            </w:pPr>
          </w:p>
        </w:tc>
        <w:tc>
          <w:tcPr>
            <w:tcW w:w="2400" w:type="dxa"/>
            <w:vMerge/>
          </w:tcPr>
          <w:p w14:paraId="1BE2AE8F" w14:textId="77777777" w:rsidR="005B2F0C" w:rsidRDefault="005B2F0C" w:rsidP="000760FC">
            <w:pPr>
              <w:jc w:val="center"/>
              <w:rPr>
                <w:rFonts w:asciiTheme="majorHAnsi" w:hAnsiTheme="majorHAnsi"/>
                <w:sz w:val="24"/>
                <w:szCs w:val="24"/>
              </w:rPr>
            </w:pPr>
          </w:p>
        </w:tc>
        <w:tc>
          <w:tcPr>
            <w:tcW w:w="7513" w:type="dxa"/>
          </w:tcPr>
          <w:p w14:paraId="624F5E04"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List of schemes/ projects/ programme underway</w:t>
            </w:r>
          </w:p>
          <w:p w14:paraId="19D6B6E4" w14:textId="4FFAC5AE" w:rsidR="00DF6CFE" w:rsidRDefault="009A4423" w:rsidP="00DF6CFE">
            <w:pPr>
              <w:pStyle w:val="ListParagraph"/>
              <w:ind w:left="1080"/>
              <w:jc w:val="both"/>
              <w:rPr>
                <w:rFonts w:asciiTheme="majorHAnsi" w:hAnsiTheme="majorHAnsi"/>
                <w:sz w:val="24"/>
                <w:szCs w:val="24"/>
              </w:rPr>
            </w:pPr>
            <w:hyperlink r:id="rId104" w:history="1">
              <w:r w:rsidR="00DF6CF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DF6CFE" w:rsidRPr="00C14155">
                <w:rPr>
                  <w:rStyle w:val="Hyperlink"/>
                  <w:rFonts w:asciiTheme="majorHAnsi" w:hAnsiTheme="majorHAnsi"/>
                  <w:sz w:val="24"/>
                  <w:szCs w:val="24"/>
                </w:rPr>
                <w:t>/home/home.php</w:t>
              </w:r>
            </w:hyperlink>
          </w:p>
          <w:p w14:paraId="5D3310D5" w14:textId="28F03352" w:rsidR="00DF6CFE" w:rsidRPr="004E6172" w:rsidRDefault="009A4423" w:rsidP="00DF6CFE">
            <w:pPr>
              <w:pStyle w:val="ListParagraph"/>
              <w:ind w:left="1080"/>
              <w:jc w:val="both"/>
              <w:rPr>
                <w:rFonts w:asciiTheme="majorHAnsi" w:hAnsiTheme="majorHAnsi"/>
                <w:sz w:val="24"/>
                <w:szCs w:val="24"/>
              </w:rPr>
            </w:pPr>
            <w:hyperlink r:id="rId105" w:history="1">
              <w:r w:rsidR="00DF6CF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DF6CFE" w:rsidRPr="00C14155">
                <w:rPr>
                  <w:rStyle w:val="Hyperlink"/>
                  <w:rFonts w:asciiTheme="majorHAnsi" w:hAnsiTheme="majorHAnsi"/>
                  <w:sz w:val="24"/>
                  <w:szCs w:val="24"/>
                </w:rPr>
                <w:t>/annual-reports.html</w:t>
              </w:r>
            </w:hyperlink>
          </w:p>
        </w:tc>
        <w:tc>
          <w:tcPr>
            <w:tcW w:w="3543" w:type="dxa"/>
          </w:tcPr>
          <w:p w14:paraId="0B19AA93"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59CAE4D2" w14:textId="77777777" w:rsidTr="000760FC">
        <w:trPr>
          <w:trHeight w:val="416"/>
        </w:trPr>
        <w:tc>
          <w:tcPr>
            <w:tcW w:w="827" w:type="dxa"/>
            <w:vMerge/>
          </w:tcPr>
          <w:p w14:paraId="2140F0AF" w14:textId="77777777" w:rsidR="005B2F0C" w:rsidRDefault="005B2F0C" w:rsidP="000760FC">
            <w:pPr>
              <w:jc w:val="center"/>
              <w:rPr>
                <w:rFonts w:asciiTheme="majorHAnsi" w:hAnsiTheme="majorHAnsi"/>
                <w:sz w:val="24"/>
                <w:szCs w:val="24"/>
              </w:rPr>
            </w:pPr>
          </w:p>
        </w:tc>
        <w:tc>
          <w:tcPr>
            <w:tcW w:w="2400" w:type="dxa"/>
            <w:vMerge/>
          </w:tcPr>
          <w:p w14:paraId="535E2FA2" w14:textId="77777777" w:rsidR="005B2F0C" w:rsidRDefault="005B2F0C" w:rsidP="000760FC">
            <w:pPr>
              <w:jc w:val="center"/>
              <w:rPr>
                <w:rFonts w:asciiTheme="majorHAnsi" w:hAnsiTheme="majorHAnsi"/>
                <w:sz w:val="24"/>
                <w:szCs w:val="24"/>
              </w:rPr>
            </w:pPr>
          </w:p>
        </w:tc>
        <w:tc>
          <w:tcPr>
            <w:tcW w:w="7513" w:type="dxa"/>
          </w:tcPr>
          <w:p w14:paraId="5F562D52" w14:textId="77777777" w:rsidR="005B2F0C" w:rsidRDefault="005B2F0C" w:rsidP="005B2F0C">
            <w:pPr>
              <w:pStyle w:val="ListParagraph"/>
              <w:numPr>
                <w:ilvl w:val="0"/>
                <w:numId w:val="31"/>
              </w:numPr>
              <w:jc w:val="both"/>
              <w:rPr>
                <w:rFonts w:asciiTheme="majorHAnsi" w:hAnsiTheme="majorHAnsi"/>
                <w:sz w:val="24"/>
                <w:szCs w:val="24"/>
              </w:rPr>
            </w:pPr>
            <w:bookmarkStart w:id="12" w:name="OLE_LINK1"/>
            <w:r>
              <w:rPr>
                <w:rFonts w:asciiTheme="majorHAnsi" w:hAnsiTheme="majorHAnsi"/>
                <w:sz w:val="24"/>
                <w:szCs w:val="24"/>
              </w:rPr>
              <w:t>Details of all contracts entered into including name of the contractor</w:t>
            </w:r>
            <w:r w:rsidR="0098619B">
              <w:rPr>
                <w:rFonts w:asciiTheme="majorHAnsi" w:hAnsiTheme="majorHAnsi"/>
                <w:sz w:val="24"/>
                <w:szCs w:val="24"/>
              </w:rPr>
              <w:t>,</w:t>
            </w:r>
            <w:r>
              <w:rPr>
                <w:rFonts w:asciiTheme="majorHAnsi" w:hAnsiTheme="majorHAnsi"/>
                <w:sz w:val="24"/>
                <w:szCs w:val="24"/>
              </w:rPr>
              <w:t xml:space="preserve"> amount of contract and period of completion of contract</w:t>
            </w:r>
          </w:p>
          <w:bookmarkEnd w:id="12"/>
          <w:p w14:paraId="63521D5C" w14:textId="77777777" w:rsidR="00A16D86" w:rsidRDefault="00752A01" w:rsidP="00752A01">
            <w:pPr>
              <w:pStyle w:val="ListParagraph"/>
              <w:ind w:left="1168"/>
              <w:jc w:val="both"/>
              <w:rPr>
                <w:b/>
                <w:bCs/>
                <w:color w:val="1F497D" w:themeColor="text2"/>
                <w:sz w:val="28"/>
                <w:szCs w:val="28"/>
              </w:rPr>
            </w:pPr>
            <w:r w:rsidRPr="00752A01">
              <w:rPr>
                <w:b/>
                <w:bCs/>
                <w:color w:val="1F497D" w:themeColor="text2"/>
                <w:sz w:val="28"/>
                <w:szCs w:val="28"/>
              </w:rPr>
              <w:t>Annexure -</w:t>
            </w:r>
            <w:r>
              <w:rPr>
                <w:b/>
                <w:bCs/>
                <w:color w:val="1F497D" w:themeColor="text2"/>
                <w:sz w:val="28"/>
                <w:szCs w:val="28"/>
              </w:rPr>
              <w:t>V</w:t>
            </w:r>
          </w:p>
          <w:p w14:paraId="081589F8" w14:textId="603D37CC" w:rsidR="00F83045" w:rsidRPr="00752A01" w:rsidRDefault="009A4423" w:rsidP="00752A01">
            <w:pPr>
              <w:pStyle w:val="ListParagraph"/>
              <w:ind w:left="1168"/>
              <w:jc w:val="both"/>
              <w:rPr>
                <w:rFonts w:asciiTheme="majorHAnsi" w:hAnsiTheme="majorHAnsi"/>
                <w:b/>
                <w:bCs/>
                <w:color w:val="1F497D" w:themeColor="text2"/>
                <w:sz w:val="28"/>
                <w:szCs w:val="28"/>
              </w:rPr>
            </w:pPr>
            <w:hyperlink r:id="rId106" w:history="1">
              <w:r w:rsidR="00F83045" w:rsidRPr="002922FB">
                <w:rPr>
                  <w:rStyle w:val="Hyperlink"/>
                  <w:rFonts w:asciiTheme="majorHAnsi" w:hAnsiTheme="majorHAnsi"/>
                  <w:sz w:val="24"/>
                  <w:szCs w:val="24"/>
                </w:rPr>
                <w:t>http://www.nipgr.</w:t>
              </w:r>
              <w:r w:rsidR="00F83045">
                <w:rPr>
                  <w:rStyle w:val="Hyperlink"/>
                  <w:rFonts w:asciiTheme="majorHAnsi" w:hAnsiTheme="majorHAnsi"/>
                  <w:sz w:val="24"/>
                  <w:szCs w:val="24"/>
                </w:rPr>
                <w:t>ac.in</w:t>
              </w:r>
              <w:r w:rsidR="00F83045" w:rsidRPr="002922FB">
                <w:rPr>
                  <w:rStyle w:val="Hyperlink"/>
                  <w:rFonts w:asciiTheme="majorHAnsi" w:hAnsiTheme="majorHAnsi"/>
                  <w:sz w:val="24"/>
                  <w:szCs w:val="24"/>
                </w:rPr>
                <w:t>/latest/latest_rti.php</w:t>
              </w:r>
            </w:hyperlink>
            <w:r w:rsidR="00F83045">
              <w:rPr>
                <w:rStyle w:val="Hyperlink"/>
                <w:rFonts w:asciiTheme="majorHAnsi" w:hAnsiTheme="majorHAnsi"/>
                <w:sz w:val="24"/>
                <w:szCs w:val="24"/>
              </w:rPr>
              <w:t>_transparency_audit.php</w:t>
            </w:r>
          </w:p>
        </w:tc>
        <w:tc>
          <w:tcPr>
            <w:tcW w:w="3543" w:type="dxa"/>
          </w:tcPr>
          <w:p w14:paraId="3D5AA724" w14:textId="77777777" w:rsidR="005B2F0C" w:rsidRPr="00F066E9" w:rsidRDefault="00DB3255" w:rsidP="00B576DB">
            <w:pPr>
              <w:rPr>
                <w:rFonts w:asciiTheme="majorHAnsi" w:hAnsiTheme="majorHAnsi"/>
                <w:bCs/>
                <w:sz w:val="24"/>
                <w:szCs w:val="24"/>
              </w:rPr>
            </w:pPr>
            <w:r>
              <w:rPr>
                <w:rFonts w:asciiTheme="majorHAnsi" w:hAnsiTheme="majorHAnsi"/>
                <w:b/>
                <w:sz w:val="24"/>
                <w:szCs w:val="24"/>
              </w:rPr>
              <w:t xml:space="preserve"> </w:t>
            </w:r>
            <w:r w:rsidR="00F066E9" w:rsidRPr="00F066E9">
              <w:rPr>
                <w:rFonts w:asciiTheme="majorHAnsi" w:hAnsiTheme="majorHAnsi"/>
                <w:bCs/>
                <w:sz w:val="24"/>
                <w:szCs w:val="24"/>
              </w:rPr>
              <w:t>Fully met</w:t>
            </w:r>
          </w:p>
        </w:tc>
      </w:tr>
      <w:tr w:rsidR="005B2F0C" w:rsidRPr="00FF7223" w14:paraId="6846C5B1" w14:textId="77777777" w:rsidTr="000760FC">
        <w:trPr>
          <w:trHeight w:val="416"/>
        </w:trPr>
        <w:tc>
          <w:tcPr>
            <w:tcW w:w="827" w:type="dxa"/>
            <w:vMerge/>
          </w:tcPr>
          <w:p w14:paraId="57B936D6" w14:textId="77777777" w:rsidR="005B2F0C" w:rsidRDefault="005B2F0C" w:rsidP="000760FC">
            <w:pPr>
              <w:jc w:val="center"/>
              <w:rPr>
                <w:rFonts w:asciiTheme="majorHAnsi" w:hAnsiTheme="majorHAnsi"/>
                <w:sz w:val="24"/>
                <w:szCs w:val="24"/>
              </w:rPr>
            </w:pPr>
          </w:p>
        </w:tc>
        <w:tc>
          <w:tcPr>
            <w:tcW w:w="2400" w:type="dxa"/>
            <w:vMerge/>
          </w:tcPr>
          <w:p w14:paraId="777994D1" w14:textId="77777777" w:rsidR="005B2F0C" w:rsidRDefault="005B2F0C" w:rsidP="000760FC">
            <w:pPr>
              <w:jc w:val="center"/>
              <w:rPr>
                <w:rFonts w:asciiTheme="majorHAnsi" w:hAnsiTheme="majorHAnsi"/>
                <w:sz w:val="24"/>
                <w:szCs w:val="24"/>
              </w:rPr>
            </w:pPr>
          </w:p>
        </w:tc>
        <w:tc>
          <w:tcPr>
            <w:tcW w:w="7513" w:type="dxa"/>
          </w:tcPr>
          <w:p w14:paraId="0E4F1768"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Annual Report</w:t>
            </w:r>
          </w:p>
          <w:p w14:paraId="0B419F77" w14:textId="32453BDD" w:rsidR="00DF6CFE" w:rsidRPr="007F7F0C" w:rsidRDefault="009A4423" w:rsidP="007F7F0C">
            <w:pPr>
              <w:pStyle w:val="ListParagraph"/>
              <w:jc w:val="both"/>
              <w:rPr>
                <w:rFonts w:asciiTheme="majorHAnsi" w:hAnsiTheme="majorHAnsi"/>
                <w:sz w:val="24"/>
                <w:szCs w:val="24"/>
              </w:rPr>
            </w:pPr>
            <w:hyperlink r:id="rId107" w:history="1">
              <w:r w:rsidR="00DF6CFE"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DF6CFE" w:rsidRPr="00C14155">
                <w:rPr>
                  <w:rStyle w:val="Hyperlink"/>
                  <w:rFonts w:asciiTheme="majorHAnsi" w:hAnsiTheme="majorHAnsi"/>
                  <w:sz w:val="24"/>
                  <w:szCs w:val="24"/>
                </w:rPr>
                <w:t>/annual-reports.html</w:t>
              </w:r>
            </w:hyperlink>
          </w:p>
        </w:tc>
        <w:tc>
          <w:tcPr>
            <w:tcW w:w="3543" w:type="dxa"/>
          </w:tcPr>
          <w:p w14:paraId="6F8F51EC" w14:textId="77777777" w:rsidR="005B2F0C" w:rsidRPr="00F066E9" w:rsidRDefault="00B576DB" w:rsidP="00B576DB">
            <w:pPr>
              <w:rPr>
                <w:rFonts w:asciiTheme="majorHAnsi" w:hAnsiTheme="majorHAnsi"/>
                <w:bCs/>
                <w:sz w:val="24"/>
                <w:szCs w:val="24"/>
              </w:rPr>
            </w:pPr>
            <w:r w:rsidRPr="00F066E9">
              <w:rPr>
                <w:rFonts w:asciiTheme="majorHAnsi" w:hAnsiTheme="majorHAnsi"/>
                <w:bCs/>
                <w:sz w:val="24"/>
                <w:szCs w:val="24"/>
              </w:rPr>
              <w:t>Fully met</w:t>
            </w:r>
          </w:p>
        </w:tc>
      </w:tr>
      <w:tr w:rsidR="005B2F0C" w:rsidRPr="00FF7223" w14:paraId="1D4FFBAC" w14:textId="77777777" w:rsidTr="000760FC">
        <w:trPr>
          <w:trHeight w:val="416"/>
        </w:trPr>
        <w:tc>
          <w:tcPr>
            <w:tcW w:w="827" w:type="dxa"/>
            <w:vMerge/>
          </w:tcPr>
          <w:p w14:paraId="7E1AF3FC" w14:textId="77777777" w:rsidR="005B2F0C" w:rsidRDefault="005B2F0C" w:rsidP="000760FC">
            <w:pPr>
              <w:jc w:val="center"/>
              <w:rPr>
                <w:rFonts w:asciiTheme="majorHAnsi" w:hAnsiTheme="majorHAnsi"/>
                <w:sz w:val="24"/>
                <w:szCs w:val="24"/>
              </w:rPr>
            </w:pPr>
          </w:p>
        </w:tc>
        <w:tc>
          <w:tcPr>
            <w:tcW w:w="2400" w:type="dxa"/>
            <w:vMerge/>
          </w:tcPr>
          <w:p w14:paraId="6B0EFED5" w14:textId="77777777" w:rsidR="005B2F0C" w:rsidRDefault="005B2F0C" w:rsidP="000760FC">
            <w:pPr>
              <w:jc w:val="center"/>
              <w:rPr>
                <w:rFonts w:asciiTheme="majorHAnsi" w:hAnsiTheme="majorHAnsi"/>
                <w:sz w:val="24"/>
                <w:szCs w:val="24"/>
              </w:rPr>
            </w:pPr>
          </w:p>
        </w:tc>
        <w:tc>
          <w:tcPr>
            <w:tcW w:w="7513" w:type="dxa"/>
          </w:tcPr>
          <w:p w14:paraId="39532DFC"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Frequently Asked Question (FAQs)</w:t>
            </w:r>
          </w:p>
          <w:p w14:paraId="4717F915" w14:textId="77777777" w:rsidR="00E15E40" w:rsidRDefault="00E15E40" w:rsidP="00E15E40">
            <w:pPr>
              <w:pStyle w:val="ListParagraph"/>
              <w:ind w:left="1080"/>
              <w:jc w:val="both"/>
              <w:rPr>
                <w:rFonts w:asciiTheme="majorHAnsi" w:hAnsiTheme="majorHAnsi"/>
                <w:sz w:val="24"/>
                <w:szCs w:val="24"/>
              </w:rPr>
            </w:pPr>
            <w:r>
              <w:rPr>
                <w:rFonts w:asciiTheme="majorHAnsi" w:hAnsiTheme="majorHAnsi"/>
                <w:sz w:val="24"/>
                <w:szCs w:val="24"/>
              </w:rPr>
              <w:t>No</w:t>
            </w:r>
          </w:p>
        </w:tc>
        <w:tc>
          <w:tcPr>
            <w:tcW w:w="3543" w:type="dxa"/>
          </w:tcPr>
          <w:p w14:paraId="7DBB80FA" w14:textId="6F0464A3" w:rsidR="005B2F0C" w:rsidRPr="00FF7223" w:rsidRDefault="009A4423" w:rsidP="009A4423">
            <w:pPr>
              <w:rPr>
                <w:rFonts w:asciiTheme="majorHAnsi" w:hAnsiTheme="majorHAnsi"/>
                <w:b/>
                <w:sz w:val="24"/>
                <w:szCs w:val="24"/>
              </w:rPr>
            </w:pPr>
            <w:r>
              <w:rPr>
                <w:rFonts w:asciiTheme="majorHAnsi" w:hAnsiTheme="majorHAnsi"/>
                <w:bCs/>
                <w:sz w:val="24"/>
                <w:szCs w:val="24"/>
              </w:rPr>
              <w:t>Fully met</w:t>
            </w:r>
          </w:p>
        </w:tc>
      </w:tr>
      <w:tr w:rsidR="005B2F0C" w:rsidRPr="00FF7223" w14:paraId="6D27C010" w14:textId="77777777" w:rsidTr="000760FC">
        <w:trPr>
          <w:trHeight w:val="416"/>
        </w:trPr>
        <w:tc>
          <w:tcPr>
            <w:tcW w:w="827" w:type="dxa"/>
            <w:vMerge/>
          </w:tcPr>
          <w:p w14:paraId="2076AAE9" w14:textId="77777777" w:rsidR="005B2F0C" w:rsidRDefault="005B2F0C" w:rsidP="000760FC">
            <w:pPr>
              <w:jc w:val="center"/>
              <w:rPr>
                <w:rFonts w:asciiTheme="majorHAnsi" w:hAnsiTheme="majorHAnsi"/>
                <w:sz w:val="24"/>
                <w:szCs w:val="24"/>
              </w:rPr>
            </w:pPr>
          </w:p>
        </w:tc>
        <w:tc>
          <w:tcPr>
            <w:tcW w:w="2400" w:type="dxa"/>
            <w:vMerge/>
          </w:tcPr>
          <w:p w14:paraId="038773AE" w14:textId="77777777" w:rsidR="005B2F0C" w:rsidRDefault="005B2F0C" w:rsidP="000760FC">
            <w:pPr>
              <w:jc w:val="center"/>
              <w:rPr>
                <w:rFonts w:asciiTheme="majorHAnsi" w:hAnsiTheme="majorHAnsi"/>
                <w:sz w:val="24"/>
                <w:szCs w:val="24"/>
              </w:rPr>
            </w:pPr>
          </w:p>
        </w:tc>
        <w:tc>
          <w:tcPr>
            <w:tcW w:w="7513" w:type="dxa"/>
          </w:tcPr>
          <w:p w14:paraId="7E6D952D" w14:textId="77777777" w:rsidR="005B2F0C" w:rsidRDefault="005B2F0C" w:rsidP="005B2F0C">
            <w:pPr>
              <w:pStyle w:val="ListParagraph"/>
              <w:numPr>
                <w:ilvl w:val="0"/>
                <w:numId w:val="31"/>
              </w:numPr>
              <w:jc w:val="both"/>
              <w:rPr>
                <w:rFonts w:asciiTheme="majorHAnsi" w:hAnsiTheme="majorHAnsi"/>
                <w:sz w:val="24"/>
                <w:szCs w:val="24"/>
              </w:rPr>
            </w:pPr>
            <w:r>
              <w:rPr>
                <w:rFonts w:asciiTheme="majorHAnsi" w:hAnsiTheme="majorHAnsi"/>
                <w:sz w:val="24"/>
                <w:szCs w:val="24"/>
              </w:rPr>
              <w:t xml:space="preserve">Any other information such as </w:t>
            </w:r>
          </w:p>
          <w:p w14:paraId="4D00DDAD" w14:textId="77777777"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Citizen’s Charter</w:t>
            </w:r>
          </w:p>
          <w:p w14:paraId="35451947" w14:textId="674E2A7E" w:rsidR="00B576DB" w:rsidRPr="005605BD" w:rsidRDefault="009A4423" w:rsidP="005605BD">
            <w:pPr>
              <w:pStyle w:val="ListParagraph"/>
              <w:ind w:left="1168"/>
              <w:jc w:val="both"/>
              <w:rPr>
                <w:rFonts w:asciiTheme="majorHAnsi" w:hAnsiTheme="majorHAnsi"/>
                <w:sz w:val="24"/>
                <w:szCs w:val="24"/>
              </w:rPr>
            </w:pPr>
            <w:hyperlink r:id="rId108" w:history="1">
              <w:r w:rsidR="00B576DB"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B576DB" w:rsidRPr="00C14155">
                <w:rPr>
                  <w:rStyle w:val="Hyperlink"/>
                  <w:rFonts w:asciiTheme="majorHAnsi" w:hAnsiTheme="majorHAnsi"/>
                  <w:sz w:val="24"/>
                  <w:szCs w:val="24"/>
                </w:rPr>
                <w:t>/about_us/citizens_charter.php</w:t>
              </w:r>
            </w:hyperlink>
          </w:p>
        </w:tc>
        <w:tc>
          <w:tcPr>
            <w:tcW w:w="3543" w:type="dxa"/>
          </w:tcPr>
          <w:p w14:paraId="36E7940E" w14:textId="77777777" w:rsidR="005B2F0C" w:rsidRPr="00B90B99" w:rsidRDefault="00B576DB" w:rsidP="00B576DB">
            <w:pPr>
              <w:rPr>
                <w:rFonts w:asciiTheme="majorHAnsi" w:hAnsiTheme="majorHAnsi"/>
                <w:bCs/>
                <w:sz w:val="24"/>
                <w:szCs w:val="24"/>
              </w:rPr>
            </w:pPr>
            <w:r w:rsidRPr="00B90B99">
              <w:rPr>
                <w:rFonts w:asciiTheme="majorHAnsi" w:hAnsiTheme="majorHAnsi"/>
                <w:bCs/>
                <w:sz w:val="24"/>
                <w:szCs w:val="24"/>
              </w:rPr>
              <w:t>Fully met</w:t>
            </w:r>
          </w:p>
        </w:tc>
      </w:tr>
      <w:tr w:rsidR="005B2F0C" w:rsidRPr="00FF7223" w14:paraId="265BE82E" w14:textId="77777777" w:rsidTr="000760FC">
        <w:trPr>
          <w:trHeight w:val="416"/>
        </w:trPr>
        <w:tc>
          <w:tcPr>
            <w:tcW w:w="827" w:type="dxa"/>
            <w:vMerge/>
          </w:tcPr>
          <w:p w14:paraId="290023FE" w14:textId="77777777" w:rsidR="005B2F0C" w:rsidRDefault="005B2F0C" w:rsidP="000760FC">
            <w:pPr>
              <w:jc w:val="center"/>
              <w:rPr>
                <w:rFonts w:asciiTheme="majorHAnsi" w:hAnsiTheme="majorHAnsi"/>
                <w:sz w:val="24"/>
                <w:szCs w:val="24"/>
              </w:rPr>
            </w:pPr>
          </w:p>
        </w:tc>
        <w:tc>
          <w:tcPr>
            <w:tcW w:w="2400" w:type="dxa"/>
            <w:vMerge/>
          </w:tcPr>
          <w:p w14:paraId="05719C9F" w14:textId="77777777" w:rsidR="005B2F0C" w:rsidRDefault="005B2F0C" w:rsidP="000760FC">
            <w:pPr>
              <w:jc w:val="center"/>
              <w:rPr>
                <w:rFonts w:asciiTheme="majorHAnsi" w:hAnsiTheme="majorHAnsi"/>
                <w:sz w:val="24"/>
                <w:szCs w:val="24"/>
              </w:rPr>
            </w:pPr>
          </w:p>
        </w:tc>
        <w:tc>
          <w:tcPr>
            <w:tcW w:w="7513" w:type="dxa"/>
          </w:tcPr>
          <w:p w14:paraId="72922EF7" w14:textId="77777777"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Result Framework Document (RFD)</w:t>
            </w:r>
          </w:p>
          <w:p w14:paraId="6D20A433" w14:textId="77777777" w:rsidR="00E15E40" w:rsidRDefault="00E15E40" w:rsidP="00E15E40">
            <w:pPr>
              <w:pStyle w:val="ListParagraph"/>
              <w:ind w:left="1168"/>
              <w:jc w:val="both"/>
              <w:rPr>
                <w:rFonts w:asciiTheme="majorHAnsi" w:hAnsiTheme="majorHAnsi"/>
                <w:sz w:val="24"/>
                <w:szCs w:val="24"/>
              </w:rPr>
            </w:pPr>
            <w:r>
              <w:rPr>
                <w:rFonts w:asciiTheme="majorHAnsi" w:hAnsiTheme="majorHAnsi"/>
                <w:sz w:val="24"/>
                <w:szCs w:val="24"/>
              </w:rPr>
              <w:t>NA</w:t>
            </w:r>
          </w:p>
        </w:tc>
        <w:tc>
          <w:tcPr>
            <w:tcW w:w="3543" w:type="dxa"/>
          </w:tcPr>
          <w:p w14:paraId="18483D14" w14:textId="77777777" w:rsidR="005B2F0C" w:rsidRPr="00FF7223" w:rsidRDefault="00FA2FDF" w:rsidP="00FA2FDF">
            <w:pPr>
              <w:rPr>
                <w:rFonts w:asciiTheme="majorHAnsi" w:hAnsiTheme="majorHAnsi"/>
                <w:b/>
                <w:sz w:val="24"/>
                <w:szCs w:val="24"/>
              </w:rPr>
            </w:pPr>
            <w:r w:rsidRPr="00B90B99">
              <w:rPr>
                <w:rFonts w:asciiTheme="majorHAnsi" w:hAnsiTheme="majorHAnsi"/>
                <w:bCs/>
                <w:sz w:val="24"/>
                <w:szCs w:val="24"/>
              </w:rPr>
              <w:t>Fully met</w:t>
            </w:r>
          </w:p>
        </w:tc>
      </w:tr>
      <w:tr w:rsidR="005B2F0C" w:rsidRPr="00FF7223" w14:paraId="4B0D6239" w14:textId="77777777" w:rsidTr="000760FC">
        <w:trPr>
          <w:trHeight w:val="416"/>
        </w:trPr>
        <w:tc>
          <w:tcPr>
            <w:tcW w:w="827" w:type="dxa"/>
            <w:vMerge/>
          </w:tcPr>
          <w:p w14:paraId="2EE7043B" w14:textId="77777777" w:rsidR="005B2F0C" w:rsidRDefault="005B2F0C" w:rsidP="000760FC">
            <w:pPr>
              <w:jc w:val="center"/>
              <w:rPr>
                <w:rFonts w:asciiTheme="majorHAnsi" w:hAnsiTheme="majorHAnsi"/>
                <w:sz w:val="24"/>
                <w:szCs w:val="24"/>
              </w:rPr>
            </w:pPr>
          </w:p>
        </w:tc>
        <w:tc>
          <w:tcPr>
            <w:tcW w:w="2400" w:type="dxa"/>
            <w:vMerge/>
          </w:tcPr>
          <w:p w14:paraId="6F9A04E7" w14:textId="77777777" w:rsidR="005B2F0C" w:rsidRDefault="005B2F0C" w:rsidP="000760FC">
            <w:pPr>
              <w:jc w:val="center"/>
              <w:rPr>
                <w:rFonts w:asciiTheme="majorHAnsi" w:hAnsiTheme="majorHAnsi"/>
                <w:sz w:val="24"/>
                <w:szCs w:val="24"/>
              </w:rPr>
            </w:pPr>
          </w:p>
        </w:tc>
        <w:tc>
          <w:tcPr>
            <w:tcW w:w="7513" w:type="dxa"/>
          </w:tcPr>
          <w:p w14:paraId="02BAF7F9" w14:textId="77777777"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 xml:space="preserve">Six monthly reports on the </w:t>
            </w:r>
          </w:p>
          <w:p w14:paraId="59C7CE38" w14:textId="77777777" w:rsidR="00E15E40" w:rsidRDefault="00E15E40" w:rsidP="00E15E40">
            <w:pPr>
              <w:pStyle w:val="ListParagraph"/>
              <w:ind w:left="1168"/>
              <w:jc w:val="both"/>
              <w:rPr>
                <w:rFonts w:asciiTheme="majorHAnsi" w:hAnsiTheme="majorHAnsi"/>
                <w:sz w:val="24"/>
                <w:szCs w:val="24"/>
              </w:rPr>
            </w:pPr>
            <w:r>
              <w:rPr>
                <w:rFonts w:asciiTheme="majorHAnsi" w:hAnsiTheme="majorHAnsi"/>
                <w:sz w:val="24"/>
                <w:szCs w:val="24"/>
              </w:rPr>
              <w:t>NA</w:t>
            </w:r>
          </w:p>
        </w:tc>
        <w:tc>
          <w:tcPr>
            <w:tcW w:w="3543" w:type="dxa"/>
          </w:tcPr>
          <w:p w14:paraId="613F0E1D" w14:textId="77777777" w:rsidR="005B2F0C" w:rsidRPr="00FF7223" w:rsidRDefault="00FA2FDF" w:rsidP="00FA2FDF">
            <w:pPr>
              <w:rPr>
                <w:rFonts w:asciiTheme="majorHAnsi" w:hAnsiTheme="majorHAnsi"/>
                <w:b/>
                <w:sz w:val="24"/>
                <w:szCs w:val="24"/>
              </w:rPr>
            </w:pPr>
            <w:r w:rsidRPr="00B90B99">
              <w:rPr>
                <w:rFonts w:asciiTheme="majorHAnsi" w:hAnsiTheme="majorHAnsi"/>
                <w:bCs/>
                <w:sz w:val="24"/>
                <w:szCs w:val="24"/>
              </w:rPr>
              <w:t>Fully met</w:t>
            </w:r>
          </w:p>
        </w:tc>
      </w:tr>
      <w:tr w:rsidR="005B2F0C" w:rsidRPr="00FF7223" w14:paraId="537CC7C0" w14:textId="77777777" w:rsidTr="000760FC">
        <w:trPr>
          <w:trHeight w:val="416"/>
        </w:trPr>
        <w:tc>
          <w:tcPr>
            <w:tcW w:w="827" w:type="dxa"/>
            <w:vMerge/>
          </w:tcPr>
          <w:p w14:paraId="5B7E0FEE" w14:textId="77777777" w:rsidR="005B2F0C" w:rsidRDefault="005B2F0C" w:rsidP="000760FC">
            <w:pPr>
              <w:jc w:val="center"/>
              <w:rPr>
                <w:rFonts w:asciiTheme="majorHAnsi" w:hAnsiTheme="majorHAnsi"/>
                <w:sz w:val="24"/>
                <w:szCs w:val="24"/>
              </w:rPr>
            </w:pPr>
          </w:p>
        </w:tc>
        <w:tc>
          <w:tcPr>
            <w:tcW w:w="2400" w:type="dxa"/>
            <w:vMerge/>
          </w:tcPr>
          <w:p w14:paraId="0E35F488" w14:textId="77777777" w:rsidR="005B2F0C" w:rsidRDefault="005B2F0C" w:rsidP="000760FC">
            <w:pPr>
              <w:jc w:val="center"/>
              <w:rPr>
                <w:rFonts w:asciiTheme="majorHAnsi" w:hAnsiTheme="majorHAnsi"/>
                <w:sz w:val="24"/>
                <w:szCs w:val="24"/>
              </w:rPr>
            </w:pPr>
          </w:p>
        </w:tc>
        <w:tc>
          <w:tcPr>
            <w:tcW w:w="7513" w:type="dxa"/>
          </w:tcPr>
          <w:p w14:paraId="46F2BB6E" w14:textId="77777777" w:rsidR="005B2F0C" w:rsidRDefault="005B2F0C" w:rsidP="005B2F0C">
            <w:pPr>
              <w:pStyle w:val="ListParagraph"/>
              <w:numPr>
                <w:ilvl w:val="0"/>
                <w:numId w:val="32"/>
              </w:numPr>
              <w:ind w:firstLine="88"/>
              <w:jc w:val="both"/>
              <w:rPr>
                <w:rFonts w:asciiTheme="majorHAnsi" w:hAnsiTheme="majorHAnsi"/>
                <w:sz w:val="24"/>
                <w:szCs w:val="24"/>
              </w:rPr>
            </w:pPr>
            <w:r>
              <w:rPr>
                <w:rFonts w:asciiTheme="majorHAnsi" w:hAnsiTheme="majorHAnsi"/>
                <w:sz w:val="24"/>
                <w:szCs w:val="24"/>
              </w:rPr>
              <w:t xml:space="preserve">Performance against the benchmarks set in the Citizen’s </w:t>
            </w:r>
          </w:p>
          <w:p w14:paraId="690D4360" w14:textId="77777777" w:rsidR="005B2F0C" w:rsidRDefault="005B2F0C" w:rsidP="000760FC">
            <w:pPr>
              <w:pStyle w:val="ListParagraph"/>
              <w:ind w:left="1168"/>
              <w:jc w:val="both"/>
              <w:rPr>
                <w:rFonts w:asciiTheme="majorHAnsi" w:hAnsiTheme="majorHAnsi"/>
                <w:sz w:val="24"/>
                <w:szCs w:val="24"/>
              </w:rPr>
            </w:pPr>
            <w:r>
              <w:rPr>
                <w:rFonts w:asciiTheme="majorHAnsi" w:hAnsiTheme="majorHAnsi"/>
                <w:sz w:val="24"/>
                <w:szCs w:val="24"/>
              </w:rPr>
              <w:t xml:space="preserve">     Charter</w:t>
            </w:r>
          </w:p>
          <w:p w14:paraId="3CDEA09A" w14:textId="7FCBB156" w:rsidR="00FA2FDF" w:rsidRPr="00FA2FDF" w:rsidRDefault="00FA2FDF" w:rsidP="00FA2FDF">
            <w:pPr>
              <w:jc w:val="both"/>
              <w:rPr>
                <w:rFonts w:asciiTheme="majorHAnsi" w:hAnsiTheme="majorHAnsi"/>
                <w:sz w:val="24"/>
                <w:szCs w:val="24"/>
              </w:rPr>
            </w:pPr>
            <w:r>
              <w:rPr>
                <w:rFonts w:asciiTheme="majorHAnsi" w:hAnsiTheme="majorHAnsi"/>
                <w:sz w:val="24"/>
                <w:szCs w:val="24"/>
              </w:rPr>
              <w:t xml:space="preserve">                       </w:t>
            </w:r>
          </w:p>
        </w:tc>
        <w:tc>
          <w:tcPr>
            <w:tcW w:w="3543" w:type="dxa"/>
          </w:tcPr>
          <w:p w14:paraId="43C40EE9" w14:textId="0473F7A0" w:rsidR="005B2F0C" w:rsidRPr="00711DB2" w:rsidRDefault="00DE28D7" w:rsidP="00DD0164">
            <w:pPr>
              <w:rPr>
                <w:rFonts w:asciiTheme="majorHAnsi" w:hAnsiTheme="majorHAnsi"/>
                <w:sz w:val="24"/>
                <w:szCs w:val="24"/>
              </w:rPr>
            </w:pPr>
            <w:r>
              <w:rPr>
                <w:rFonts w:asciiTheme="majorHAnsi" w:hAnsiTheme="majorHAnsi"/>
                <w:sz w:val="24"/>
                <w:szCs w:val="24"/>
              </w:rPr>
              <w:t>Fully</w:t>
            </w:r>
            <w:r w:rsidR="00711DB2" w:rsidRPr="00711DB2">
              <w:rPr>
                <w:rFonts w:asciiTheme="majorHAnsi" w:hAnsiTheme="majorHAnsi"/>
                <w:sz w:val="24"/>
                <w:szCs w:val="24"/>
              </w:rPr>
              <w:t xml:space="preserve"> met</w:t>
            </w:r>
          </w:p>
        </w:tc>
      </w:tr>
      <w:tr w:rsidR="005B2F0C" w:rsidRPr="00FF7223" w14:paraId="67FDC7F1" w14:textId="77777777" w:rsidTr="000760FC">
        <w:trPr>
          <w:trHeight w:val="416"/>
        </w:trPr>
        <w:tc>
          <w:tcPr>
            <w:tcW w:w="827" w:type="dxa"/>
            <w:vMerge w:val="restart"/>
          </w:tcPr>
          <w:p w14:paraId="7507F90C" w14:textId="77777777" w:rsidR="005B2F0C" w:rsidRDefault="005B2F0C" w:rsidP="000760FC">
            <w:pPr>
              <w:jc w:val="center"/>
              <w:rPr>
                <w:rFonts w:asciiTheme="majorHAnsi" w:hAnsiTheme="majorHAnsi"/>
                <w:sz w:val="24"/>
                <w:szCs w:val="24"/>
              </w:rPr>
            </w:pPr>
            <w:r>
              <w:rPr>
                <w:rFonts w:asciiTheme="majorHAnsi" w:hAnsiTheme="majorHAnsi"/>
                <w:sz w:val="24"/>
                <w:szCs w:val="24"/>
              </w:rPr>
              <w:t>4.6</w:t>
            </w:r>
          </w:p>
        </w:tc>
        <w:tc>
          <w:tcPr>
            <w:tcW w:w="2400" w:type="dxa"/>
            <w:vMerge w:val="restart"/>
          </w:tcPr>
          <w:p w14:paraId="4DEA3B91" w14:textId="77777777" w:rsidR="005B2F0C" w:rsidRDefault="005B2F0C" w:rsidP="000760FC">
            <w:pPr>
              <w:jc w:val="both"/>
              <w:rPr>
                <w:rFonts w:asciiTheme="majorHAnsi" w:hAnsiTheme="majorHAnsi"/>
                <w:sz w:val="24"/>
                <w:szCs w:val="24"/>
              </w:rPr>
            </w:pPr>
            <w:r>
              <w:rPr>
                <w:rFonts w:asciiTheme="majorHAnsi" w:hAnsiTheme="majorHAnsi"/>
                <w:sz w:val="24"/>
                <w:szCs w:val="24"/>
              </w:rPr>
              <w:t>Receipt &amp; Disposal of RTI applications &amp; appeals [</w:t>
            </w:r>
            <w:proofErr w:type="spellStart"/>
            <w:r>
              <w:rPr>
                <w:rFonts w:asciiTheme="majorHAnsi" w:hAnsiTheme="majorHAnsi"/>
                <w:sz w:val="24"/>
                <w:szCs w:val="24"/>
              </w:rPr>
              <w:t>F.No</w:t>
            </w:r>
            <w:proofErr w:type="spellEnd"/>
            <w:r>
              <w:rPr>
                <w:rFonts w:asciiTheme="majorHAnsi" w:hAnsiTheme="majorHAnsi"/>
                <w:sz w:val="24"/>
                <w:szCs w:val="24"/>
              </w:rPr>
              <w:t xml:space="preserve"> 1/6/2011-IR </w:t>
            </w:r>
            <w:proofErr w:type="spellStart"/>
            <w:r>
              <w:rPr>
                <w:rFonts w:asciiTheme="majorHAnsi" w:hAnsiTheme="majorHAnsi"/>
                <w:sz w:val="24"/>
                <w:szCs w:val="24"/>
              </w:rPr>
              <w:t>dt.</w:t>
            </w:r>
            <w:proofErr w:type="spellEnd"/>
            <w:r>
              <w:rPr>
                <w:rFonts w:asciiTheme="majorHAnsi" w:hAnsiTheme="majorHAnsi"/>
                <w:sz w:val="24"/>
                <w:szCs w:val="24"/>
              </w:rPr>
              <w:t xml:space="preserve"> 15.04.2013]</w:t>
            </w:r>
          </w:p>
        </w:tc>
        <w:tc>
          <w:tcPr>
            <w:tcW w:w="7513" w:type="dxa"/>
          </w:tcPr>
          <w:p w14:paraId="2DFC0D68" w14:textId="77777777" w:rsidR="005B2F0C" w:rsidRDefault="005B2F0C" w:rsidP="005B2F0C">
            <w:pPr>
              <w:pStyle w:val="ListParagraph"/>
              <w:numPr>
                <w:ilvl w:val="0"/>
                <w:numId w:val="33"/>
              </w:numPr>
              <w:jc w:val="both"/>
              <w:rPr>
                <w:rFonts w:asciiTheme="majorHAnsi" w:hAnsiTheme="majorHAnsi"/>
                <w:sz w:val="24"/>
                <w:szCs w:val="24"/>
              </w:rPr>
            </w:pPr>
            <w:r>
              <w:rPr>
                <w:rFonts w:asciiTheme="majorHAnsi" w:hAnsiTheme="majorHAnsi"/>
                <w:sz w:val="24"/>
                <w:szCs w:val="24"/>
              </w:rPr>
              <w:t>Details of applications received and disposed</w:t>
            </w:r>
          </w:p>
          <w:p w14:paraId="399B1F8E" w14:textId="577CEBC7" w:rsidR="00B576DB" w:rsidRPr="0014259B" w:rsidRDefault="009A4423" w:rsidP="0014259B">
            <w:pPr>
              <w:pStyle w:val="ListParagraph"/>
              <w:ind w:left="1080"/>
              <w:jc w:val="both"/>
              <w:rPr>
                <w:rFonts w:asciiTheme="majorHAnsi" w:hAnsiTheme="majorHAnsi"/>
                <w:sz w:val="24"/>
                <w:szCs w:val="24"/>
              </w:rPr>
            </w:pPr>
            <w:hyperlink r:id="rId109" w:history="1">
              <w:r w:rsidR="00B576DB" w:rsidRPr="00C14155">
                <w:rPr>
                  <w:rStyle w:val="Hyperlink"/>
                  <w:rFonts w:asciiTheme="majorHAnsi" w:hAnsiTheme="majorHAnsi"/>
                  <w:sz w:val="24"/>
                  <w:szCs w:val="24"/>
                </w:rPr>
                <w:t>http://www.nipgr.</w:t>
              </w:r>
              <w:r w:rsidR="00A545B1">
                <w:rPr>
                  <w:rStyle w:val="Hyperlink"/>
                  <w:rFonts w:asciiTheme="majorHAnsi" w:hAnsiTheme="majorHAnsi"/>
                  <w:sz w:val="24"/>
                  <w:szCs w:val="24"/>
                </w:rPr>
                <w:t>ac.in</w:t>
              </w:r>
              <w:r w:rsidR="00B576DB" w:rsidRPr="00C14155">
                <w:rPr>
                  <w:rStyle w:val="Hyperlink"/>
                  <w:rFonts w:asciiTheme="majorHAnsi" w:hAnsiTheme="majorHAnsi"/>
                  <w:sz w:val="24"/>
                  <w:szCs w:val="24"/>
                </w:rPr>
                <w:t>/latest/latest_rti.php</w:t>
              </w:r>
            </w:hyperlink>
          </w:p>
        </w:tc>
        <w:tc>
          <w:tcPr>
            <w:tcW w:w="3543" w:type="dxa"/>
          </w:tcPr>
          <w:p w14:paraId="0F165D16"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6F43DAF5" w14:textId="77777777" w:rsidTr="000760FC">
        <w:trPr>
          <w:trHeight w:val="416"/>
        </w:trPr>
        <w:tc>
          <w:tcPr>
            <w:tcW w:w="827" w:type="dxa"/>
            <w:vMerge/>
          </w:tcPr>
          <w:p w14:paraId="0DEC562D" w14:textId="77777777" w:rsidR="005B2F0C" w:rsidRDefault="005B2F0C" w:rsidP="000760FC">
            <w:pPr>
              <w:jc w:val="center"/>
              <w:rPr>
                <w:rFonts w:asciiTheme="majorHAnsi" w:hAnsiTheme="majorHAnsi"/>
                <w:sz w:val="24"/>
                <w:szCs w:val="24"/>
              </w:rPr>
            </w:pPr>
          </w:p>
        </w:tc>
        <w:tc>
          <w:tcPr>
            <w:tcW w:w="2400" w:type="dxa"/>
            <w:vMerge/>
          </w:tcPr>
          <w:p w14:paraId="3EB2A5DC" w14:textId="77777777" w:rsidR="005B2F0C" w:rsidRDefault="005B2F0C" w:rsidP="000760FC">
            <w:pPr>
              <w:jc w:val="center"/>
              <w:rPr>
                <w:rFonts w:asciiTheme="majorHAnsi" w:hAnsiTheme="majorHAnsi"/>
                <w:sz w:val="24"/>
                <w:szCs w:val="24"/>
              </w:rPr>
            </w:pPr>
          </w:p>
        </w:tc>
        <w:tc>
          <w:tcPr>
            <w:tcW w:w="7513" w:type="dxa"/>
          </w:tcPr>
          <w:p w14:paraId="6691B486" w14:textId="77777777" w:rsidR="005B2F0C" w:rsidRDefault="005B2F0C" w:rsidP="005B2F0C">
            <w:pPr>
              <w:pStyle w:val="ListParagraph"/>
              <w:numPr>
                <w:ilvl w:val="0"/>
                <w:numId w:val="33"/>
              </w:numPr>
              <w:jc w:val="both"/>
              <w:rPr>
                <w:rFonts w:asciiTheme="majorHAnsi" w:hAnsiTheme="majorHAnsi"/>
                <w:sz w:val="24"/>
                <w:szCs w:val="24"/>
              </w:rPr>
            </w:pPr>
            <w:r>
              <w:rPr>
                <w:rFonts w:asciiTheme="majorHAnsi" w:hAnsiTheme="majorHAnsi"/>
                <w:sz w:val="24"/>
                <w:szCs w:val="24"/>
              </w:rPr>
              <w:t>Details of appeals received and orders issued</w:t>
            </w:r>
          </w:p>
          <w:p w14:paraId="7EC75D15" w14:textId="77777777" w:rsidR="00B576DB" w:rsidRPr="0014259B" w:rsidRDefault="009A4423" w:rsidP="0014259B">
            <w:pPr>
              <w:pStyle w:val="ListParagraph"/>
              <w:ind w:left="1080"/>
              <w:jc w:val="both"/>
              <w:rPr>
                <w:rFonts w:asciiTheme="majorHAnsi" w:hAnsiTheme="majorHAnsi"/>
                <w:sz w:val="24"/>
                <w:szCs w:val="24"/>
              </w:rPr>
            </w:pPr>
            <w:hyperlink r:id="rId110" w:history="1">
              <w:r w:rsidR="00B576DB" w:rsidRPr="00C14155">
                <w:rPr>
                  <w:rStyle w:val="Hyperlink"/>
                  <w:rFonts w:asciiTheme="majorHAnsi" w:hAnsiTheme="majorHAnsi"/>
                  <w:sz w:val="24"/>
                  <w:szCs w:val="24"/>
                </w:rPr>
                <w:t>https://rtionline.gov.in/RTIMIS/CPIO/index.php</w:t>
              </w:r>
            </w:hyperlink>
          </w:p>
        </w:tc>
        <w:tc>
          <w:tcPr>
            <w:tcW w:w="3543" w:type="dxa"/>
          </w:tcPr>
          <w:p w14:paraId="414AD7C1" w14:textId="77777777" w:rsidR="005B2F0C" w:rsidRPr="00FF7223" w:rsidRDefault="00983179" w:rsidP="00983179">
            <w:pPr>
              <w:rPr>
                <w:rFonts w:asciiTheme="majorHAnsi" w:hAnsiTheme="majorHAnsi"/>
                <w:b/>
                <w:sz w:val="24"/>
                <w:szCs w:val="24"/>
              </w:rPr>
            </w:pPr>
            <w:r>
              <w:rPr>
                <w:rFonts w:asciiTheme="majorHAnsi" w:hAnsiTheme="majorHAnsi"/>
                <w:sz w:val="24"/>
                <w:szCs w:val="24"/>
              </w:rPr>
              <w:t>Fully met</w:t>
            </w:r>
          </w:p>
        </w:tc>
      </w:tr>
      <w:tr w:rsidR="005B2F0C" w:rsidRPr="00FF7223" w14:paraId="1D6C09DE" w14:textId="77777777" w:rsidTr="000760FC">
        <w:trPr>
          <w:trHeight w:val="416"/>
        </w:trPr>
        <w:tc>
          <w:tcPr>
            <w:tcW w:w="827" w:type="dxa"/>
          </w:tcPr>
          <w:p w14:paraId="1933CCA9" w14:textId="77777777" w:rsidR="005B2F0C" w:rsidRDefault="005B2F0C" w:rsidP="000760FC">
            <w:pPr>
              <w:jc w:val="center"/>
              <w:rPr>
                <w:rFonts w:asciiTheme="majorHAnsi" w:hAnsiTheme="majorHAnsi"/>
                <w:sz w:val="24"/>
                <w:szCs w:val="24"/>
              </w:rPr>
            </w:pPr>
            <w:bookmarkStart w:id="13" w:name="_Hlk519585329"/>
            <w:r>
              <w:rPr>
                <w:rFonts w:asciiTheme="majorHAnsi" w:hAnsiTheme="majorHAnsi"/>
                <w:sz w:val="24"/>
                <w:szCs w:val="24"/>
              </w:rPr>
              <w:t>4.7</w:t>
            </w:r>
          </w:p>
        </w:tc>
        <w:tc>
          <w:tcPr>
            <w:tcW w:w="2400" w:type="dxa"/>
          </w:tcPr>
          <w:p w14:paraId="733F3959" w14:textId="77777777" w:rsidR="005B2F0C" w:rsidRDefault="005B2F0C" w:rsidP="000760FC">
            <w:pPr>
              <w:jc w:val="both"/>
              <w:rPr>
                <w:rFonts w:asciiTheme="majorHAnsi" w:hAnsiTheme="majorHAnsi"/>
                <w:sz w:val="24"/>
                <w:szCs w:val="24"/>
              </w:rPr>
            </w:pPr>
            <w:r>
              <w:rPr>
                <w:rFonts w:asciiTheme="majorHAnsi" w:hAnsiTheme="majorHAnsi"/>
                <w:sz w:val="24"/>
                <w:szCs w:val="24"/>
              </w:rPr>
              <w:t>Replies to questions asked in the parliament</w:t>
            </w:r>
          </w:p>
          <w:p w14:paraId="5B87EFE2" w14:textId="77777777" w:rsidR="005B2F0C" w:rsidRDefault="005B2F0C" w:rsidP="000760FC">
            <w:pPr>
              <w:jc w:val="both"/>
              <w:rPr>
                <w:rFonts w:asciiTheme="majorHAnsi" w:hAnsiTheme="majorHAnsi"/>
                <w:sz w:val="24"/>
                <w:szCs w:val="24"/>
              </w:rPr>
            </w:pPr>
            <w:r>
              <w:rPr>
                <w:rFonts w:asciiTheme="majorHAnsi" w:hAnsiTheme="majorHAnsi"/>
                <w:sz w:val="24"/>
                <w:szCs w:val="24"/>
              </w:rPr>
              <w:t>[Section 4(1)(d)(2)]</w:t>
            </w:r>
          </w:p>
        </w:tc>
        <w:tc>
          <w:tcPr>
            <w:tcW w:w="7513" w:type="dxa"/>
          </w:tcPr>
          <w:p w14:paraId="090AA851" w14:textId="77777777" w:rsidR="005B2F0C" w:rsidRDefault="00DD0164" w:rsidP="000760FC">
            <w:pPr>
              <w:jc w:val="both"/>
              <w:rPr>
                <w:rFonts w:asciiTheme="majorHAnsi" w:hAnsiTheme="majorHAnsi"/>
                <w:sz w:val="24"/>
                <w:szCs w:val="24"/>
              </w:rPr>
            </w:pPr>
            <w:r>
              <w:rPr>
                <w:rFonts w:asciiTheme="majorHAnsi" w:hAnsiTheme="majorHAnsi"/>
                <w:sz w:val="24"/>
                <w:szCs w:val="24"/>
              </w:rPr>
              <w:t xml:space="preserve">   </w:t>
            </w:r>
            <w:r w:rsidR="005B2F0C">
              <w:rPr>
                <w:rFonts w:asciiTheme="majorHAnsi" w:hAnsiTheme="majorHAnsi"/>
                <w:sz w:val="24"/>
                <w:szCs w:val="24"/>
              </w:rPr>
              <w:t>Details of questions asked and replies given</w:t>
            </w:r>
            <w:r w:rsidR="00711DB2">
              <w:rPr>
                <w:rFonts w:asciiTheme="majorHAnsi" w:hAnsiTheme="majorHAnsi"/>
                <w:sz w:val="24"/>
                <w:szCs w:val="24"/>
              </w:rPr>
              <w:t>.</w:t>
            </w:r>
          </w:p>
          <w:p w14:paraId="78E7DE86" w14:textId="77777777" w:rsidR="00711DB2" w:rsidRPr="00365301" w:rsidRDefault="00711DB2" w:rsidP="000760FC">
            <w:pPr>
              <w:jc w:val="both"/>
              <w:rPr>
                <w:rFonts w:asciiTheme="majorHAnsi" w:hAnsiTheme="majorHAnsi"/>
                <w:sz w:val="24"/>
                <w:szCs w:val="24"/>
              </w:rPr>
            </w:pPr>
            <w:r>
              <w:rPr>
                <w:rFonts w:asciiTheme="majorHAnsi" w:hAnsiTheme="majorHAnsi"/>
                <w:sz w:val="24"/>
                <w:szCs w:val="24"/>
              </w:rPr>
              <w:t xml:space="preserve">NIPGR does not reply directly to the Parliament. </w:t>
            </w:r>
            <w:r w:rsidR="00E1063D">
              <w:rPr>
                <w:rFonts w:asciiTheme="majorHAnsi" w:hAnsiTheme="majorHAnsi"/>
                <w:sz w:val="24"/>
                <w:szCs w:val="24"/>
              </w:rPr>
              <w:t xml:space="preserve"> However, NIPGR provides the inputs to DBT (Department of Biotechnology) for </w:t>
            </w:r>
            <w:r w:rsidR="00BA200B">
              <w:rPr>
                <w:rFonts w:asciiTheme="majorHAnsi" w:hAnsiTheme="majorHAnsi"/>
                <w:sz w:val="24"/>
                <w:szCs w:val="24"/>
              </w:rPr>
              <w:t xml:space="preserve">reply </w:t>
            </w:r>
            <w:r w:rsidR="00E1063D">
              <w:rPr>
                <w:rFonts w:asciiTheme="majorHAnsi" w:hAnsiTheme="majorHAnsi"/>
                <w:sz w:val="24"/>
                <w:szCs w:val="24"/>
              </w:rPr>
              <w:t xml:space="preserve">to the Parliament.  </w:t>
            </w:r>
            <w:r>
              <w:rPr>
                <w:rFonts w:asciiTheme="majorHAnsi" w:hAnsiTheme="majorHAnsi"/>
                <w:sz w:val="24"/>
                <w:szCs w:val="24"/>
              </w:rPr>
              <w:t xml:space="preserve">  </w:t>
            </w:r>
          </w:p>
        </w:tc>
        <w:tc>
          <w:tcPr>
            <w:tcW w:w="3543" w:type="dxa"/>
          </w:tcPr>
          <w:p w14:paraId="7250B63C" w14:textId="77777777" w:rsidR="005B2F0C" w:rsidRPr="00711DB2" w:rsidRDefault="00DB3255" w:rsidP="00B576DB">
            <w:pPr>
              <w:rPr>
                <w:rFonts w:asciiTheme="majorHAnsi" w:hAnsiTheme="majorHAnsi"/>
                <w:bCs/>
                <w:sz w:val="24"/>
                <w:szCs w:val="24"/>
              </w:rPr>
            </w:pPr>
            <w:r>
              <w:rPr>
                <w:rFonts w:asciiTheme="majorHAnsi" w:hAnsiTheme="majorHAnsi"/>
                <w:b/>
                <w:sz w:val="24"/>
                <w:szCs w:val="24"/>
              </w:rPr>
              <w:t xml:space="preserve"> </w:t>
            </w:r>
            <w:r w:rsidR="00711DB2" w:rsidRPr="00711DB2">
              <w:rPr>
                <w:rFonts w:asciiTheme="majorHAnsi" w:hAnsiTheme="majorHAnsi"/>
                <w:bCs/>
                <w:sz w:val="24"/>
                <w:szCs w:val="24"/>
              </w:rPr>
              <w:t>Fully met</w:t>
            </w:r>
          </w:p>
        </w:tc>
      </w:tr>
      <w:bookmarkEnd w:id="13"/>
    </w:tbl>
    <w:p w14:paraId="54C35D0B" w14:textId="77777777" w:rsidR="005B2F0C" w:rsidRDefault="005B2F0C" w:rsidP="005B2F0C">
      <w:pPr>
        <w:jc w:val="both"/>
        <w:rPr>
          <w:rFonts w:asciiTheme="majorHAnsi" w:hAnsiTheme="majorHAnsi"/>
          <w:sz w:val="24"/>
          <w:szCs w:val="24"/>
        </w:rPr>
      </w:pPr>
    </w:p>
    <w:p w14:paraId="65D54F34" w14:textId="77777777" w:rsidR="005B2F0C" w:rsidRDefault="005B2F0C" w:rsidP="005B2F0C">
      <w:pPr>
        <w:rPr>
          <w:rFonts w:asciiTheme="majorHAnsi" w:hAnsiTheme="majorHAnsi"/>
          <w:sz w:val="24"/>
          <w:szCs w:val="24"/>
        </w:rPr>
      </w:pPr>
      <w:r>
        <w:rPr>
          <w:rFonts w:asciiTheme="majorHAnsi" w:hAnsiTheme="majorHAnsi"/>
          <w:sz w:val="24"/>
          <w:szCs w:val="24"/>
        </w:rPr>
        <w:br w:type="page"/>
      </w:r>
    </w:p>
    <w:p w14:paraId="434C606C" w14:textId="77777777" w:rsidR="005B2F0C" w:rsidRPr="0098619B" w:rsidRDefault="005B2F0C" w:rsidP="005B2F0C">
      <w:pPr>
        <w:jc w:val="both"/>
        <w:rPr>
          <w:rFonts w:asciiTheme="majorHAnsi" w:hAnsiTheme="majorHAnsi"/>
          <w:b/>
          <w:sz w:val="28"/>
          <w:szCs w:val="28"/>
        </w:rPr>
      </w:pPr>
      <w:r w:rsidRPr="0098619B">
        <w:rPr>
          <w:rFonts w:asciiTheme="majorHAnsi" w:hAnsiTheme="majorHAnsi"/>
          <w:b/>
          <w:sz w:val="28"/>
          <w:szCs w:val="28"/>
        </w:rPr>
        <w:lastRenderedPageBreak/>
        <w:t>5.</w:t>
      </w:r>
      <w:r w:rsidRPr="0098619B">
        <w:rPr>
          <w:rFonts w:asciiTheme="majorHAnsi" w:hAnsiTheme="majorHAnsi"/>
          <w:b/>
          <w:sz w:val="28"/>
          <w:szCs w:val="28"/>
        </w:rPr>
        <w:tab/>
      </w:r>
      <w:r w:rsidR="006A1E87">
        <w:rPr>
          <w:rFonts w:asciiTheme="majorHAnsi" w:hAnsiTheme="majorHAnsi"/>
          <w:b/>
          <w:sz w:val="28"/>
          <w:szCs w:val="28"/>
        </w:rPr>
        <w:t>Information as may be prescribed</w:t>
      </w:r>
    </w:p>
    <w:tbl>
      <w:tblPr>
        <w:tblStyle w:val="TableGrid"/>
        <w:tblW w:w="14283" w:type="dxa"/>
        <w:tblLook w:val="04A0" w:firstRow="1" w:lastRow="0" w:firstColumn="1" w:lastColumn="0" w:noHBand="0" w:noVBand="1"/>
      </w:tblPr>
      <w:tblGrid>
        <w:gridCol w:w="769"/>
        <w:gridCol w:w="2181"/>
        <w:gridCol w:w="8207"/>
        <w:gridCol w:w="3126"/>
      </w:tblGrid>
      <w:tr w:rsidR="005B2F0C" w:rsidRPr="00FF7223" w14:paraId="231D9B6D" w14:textId="77777777" w:rsidTr="000760FC">
        <w:tc>
          <w:tcPr>
            <w:tcW w:w="827" w:type="dxa"/>
          </w:tcPr>
          <w:p w14:paraId="641BE39A" w14:textId="77777777" w:rsidR="005B2F0C" w:rsidRPr="00FF7223" w:rsidRDefault="005B2F0C" w:rsidP="0098619B">
            <w:pPr>
              <w:jc w:val="center"/>
              <w:rPr>
                <w:rFonts w:asciiTheme="majorHAnsi" w:hAnsiTheme="majorHAnsi"/>
                <w:b/>
                <w:sz w:val="24"/>
                <w:szCs w:val="24"/>
              </w:rPr>
            </w:pPr>
            <w:r w:rsidRPr="00FF7223">
              <w:rPr>
                <w:rFonts w:asciiTheme="majorHAnsi" w:hAnsiTheme="majorHAnsi"/>
                <w:b/>
                <w:sz w:val="24"/>
                <w:szCs w:val="24"/>
              </w:rPr>
              <w:t>S</w:t>
            </w:r>
            <w:r w:rsidR="0098619B">
              <w:rPr>
                <w:rFonts w:asciiTheme="majorHAnsi" w:hAnsiTheme="majorHAnsi"/>
                <w:b/>
                <w:sz w:val="24"/>
                <w:szCs w:val="24"/>
              </w:rPr>
              <w:t xml:space="preserve">. </w:t>
            </w:r>
            <w:r w:rsidRPr="00FF7223">
              <w:rPr>
                <w:rFonts w:asciiTheme="majorHAnsi" w:hAnsiTheme="majorHAnsi"/>
                <w:b/>
                <w:sz w:val="24"/>
                <w:szCs w:val="24"/>
              </w:rPr>
              <w:t>No</w:t>
            </w:r>
            <w:r w:rsidR="0098619B">
              <w:rPr>
                <w:rFonts w:asciiTheme="majorHAnsi" w:hAnsiTheme="majorHAnsi"/>
                <w:b/>
                <w:sz w:val="24"/>
                <w:szCs w:val="24"/>
              </w:rPr>
              <w:t>.</w:t>
            </w:r>
          </w:p>
        </w:tc>
        <w:tc>
          <w:tcPr>
            <w:tcW w:w="2400" w:type="dxa"/>
          </w:tcPr>
          <w:p w14:paraId="1CF77904"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7513" w:type="dxa"/>
          </w:tcPr>
          <w:p w14:paraId="5CEA61C6" w14:textId="77777777" w:rsidR="005B2F0C" w:rsidRPr="00FF7223" w:rsidRDefault="005B2F0C" w:rsidP="0098619B">
            <w:pPr>
              <w:jc w:val="center"/>
              <w:rPr>
                <w:rFonts w:asciiTheme="majorHAnsi" w:hAnsiTheme="majorHAnsi"/>
                <w:b/>
                <w:sz w:val="24"/>
                <w:szCs w:val="24"/>
              </w:rPr>
            </w:pPr>
            <w:r w:rsidRPr="00FF7223">
              <w:rPr>
                <w:rFonts w:asciiTheme="majorHAnsi" w:hAnsiTheme="majorHAnsi"/>
                <w:b/>
                <w:sz w:val="24"/>
                <w:szCs w:val="24"/>
              </w:rPr>
              <w:t xml:space="preserve">Details of </w:t>
            </w:r>
            <w:r w:rsidR="0098619B">
              <w:rPr>
                <w:rFonts w:asciiTheme="majorHAnsi" w:hAnsiTheme="majorHAnsi"/>
                <w:b/>
                <w:sz w:val="24"/>
                <w:szCs w:val="24"/>
              </w:rPr>
              <w:t>d</w:t>
            </w:r>
            <w:r w:rsidRPr="00FF7223">
              <w:rPr>
                <w:rFonts w:asciiTheme="majorHAnsi" w:hAnsiTheme="majorHAnsi"/>
                <w:b/>
                <w:sz w:val="24"/>
                <w:szCs w:val="24"/>
              </w:rPr>
              <w:t>isclosure</w:t>
            </w:r>
          </w:p>
        </w:tc>
        <w:tc>
          <w:tcPr>
            <w:tcW w:w="3543" w:type="dxa"/>
          </w:tcPr>
          <w:p w14:paraId="26B5C22C" w14:textId="77777777" w:rsidR="005B2F0C" w:rsidRDefault="005B2F0C" w:rsidP="00854887">
            <w:pPr>
              <w:rPr>
                <w:rFonts w:asciiTheme="majorHAnsi" w:hAnsiTheme="majorHAnsi"/>
                <w:b/>
                <w:sz w:val="24"/>
                <w:szCs w:val="24"/>
              </w:rPr>
            </w:pPr>
            <w:r w:rsidRPr="00FF7223">
              <w:rPr>
                <w:rFonts w:asciiTheme="majorHAnsi" w:hAnsiTheme="majorHAnsi"/>
                <w:b/>
                <w:sz w:val="24"/>
                <w:szCs w:val="24"/>
              </w:rPr>
              <w:t xml:space="preserve">Remarks/ Reference Points </w:t>
            </w:r>
          </w:p>
          <w:p w14:paraId="25E6D246" w14:textId="77777777" w:rsidR="005B2F0C" w:rsidRPr="00FF7223" w:rsidRDefault="005B2F0C" w:rsidP="00854887">
            <w:pPr>
              <w:rPr>
                <w:rFonts w:asciiTheme="majorHAnsi" w:hAnsiTheme="majorHAnsi"/>
                <w:b/>
                <w:sz w:val="24"/>
                <w:szCs w:val="24"/>
              </w:rPr>
            </w:pPr>
            <w:r w:rsidRPr="00FF7223">
              <w:rPr>
                <w:rFonts w:asciiTheme="majorHAnsi" w:hAnsiTheme="majorHAnsi"/>
                <w:b/>
                <w:sz w:val="24"/>
                <w:szCs w:val="24"/>
              </w:rPr>
              <w:t>(Fully met/partially met/ not met- Not applicable will be treated as fully met/partially met)</w:t>
            </w:r>
          </w:p>
        </w:tc>
      </w:tr>
      <w:tr w:rsidR="005B2F0C" w:rsidRPr="00FF7223" w14:paraId="24014B98" w14:textId="77777777" w:rsidTr="000760FC">
        <w:tc>
          <w:tcPr>
            <w:tcW w:w="827" w:type="dxa"/>
            <w:vMerge w:val="restart"/>
          </w:tcPr>
          <w:p w14:paraId="41E06FD3" w14:textId="77777777" w:rsidR="005B2F0C" w:rsidRPr="006E773E" w:rsidRDefault="005B2F0C" w:rsidP="000760FC">
            <w:pPr>
              <w:jc w:val="both"/>
              <w:rPr>
                <w:rFonts w:asciiTheme="majorHAnsi" w:hAnsiTheme="majorHAnsi"/>
                <w:sz w:val="24"/>
                <w:szCs w:val="24"/>
              </w:rPr>
            </w:pPr>
            <w:r w:rsidRPr="006E773E">
              <w:rPr>
                <w:rFonts w:asciiTheme="majorHAnsi" w:hAnsiTheme="majorHAnsi"/>
                <w:sz w:val="24"/>
                <w:szCs w:val="24"/>
              </w:rPr>
              <w:t>5.1</w:t>
            </w:r>
          </w:p>
        </w:tc>
        <w:tc>
          <w:tcPr>
            <w:tcW w:w="2400" w:type="dxa"/>
            <w:vMerge w:val="restart"/>
          </w:tcPr>
          <w:p w14:paraId="5A2ED994" w14:textId="77777777" w:rsidR="005B2F0C" w:rsidRPr="006E773E" w:rsidRDefault="005B2F0C" w:rsidP="000760FC">
            <w:pPr>
              <w:jc w:val="both"/>
              <w:rPr>
                <w:rFonts w:asciiTheme="majorHAnsi" w:hAnsiTheme="majorHAnsi"/>
                <w:sz w:val="24"/>
                <w:szCs w:val="24"/>
              </w:rPr>
            </w:pPr>
            <w:r w:rsidRPr="006E773E">
              <w:rPr>
                <w:rFonts w:asciiTheme="majorHAnsi" w:hAnsiTheme="majorHAnsi"/>
                <w:sz w:val="24"/>
                <w:szCs w:val="24"/>
              </w:rPr>
              <w:t>Such other information as may be prescribed [</w:t>
            </w:r>
            <w:proofErr w:type="spellStart"/>
            <w:r w:rsidRPr="006E773E">
              <w:rPr>
                <w:rFonts w:asciiTheme="majorHAnsi" w:hAnsiTheme="majorHAnsi"/>
                <w:sz w:val="24"/>
                <w:szCs w:val="24"/>
              </w:rPr>
              <w:t>F.No</w:t>
            </w:r>
            <w:proofErr w:type="spellEnd"/>
            <w:r w:rsidRPr="006E773E">
              <w:rPr>
                <w:rFonts w:asciiTheme="majorHAnsi" w:hAnsiTheme="majorHAnsi"/>
                <w:sz w:val="24"/>
                <w:szCs w:val="24"/>
              </w:rPr>
              <w:t xml:space="preserve">. 1/2/2016-IR </w:t>
            </w:r>
            <w:proofErr w:type="spellStart"/>
            <w:r w:rsidRPr="006E773E">
              <w:rPr>
                <w:rFonts w:asciiTheme="majorHAnsi" w:hAnsiTheme="majorHAnsi"/>
                <w:sz w:val="24"/>
                <w:szCs w:val="24"/>
              </w:rPr>
              <w:t>dt.</w:t>
            </w:r>
            <w:proofErr w:type="spellEnd"/>
            <w:r w:rsidRPr="006E773E">
              <w:rPr>
                <w:rFonts w:asciiTheme="majorHAnsi" w:hAnsiTheme="majorHAnsi"/>
                <w:sz w:val="24"/>
                <w:szCs w:val="24"/>
              </w:rPr>
              <w:t xml:space="preserve"> 17.8.2016, F No. 1/6/2011-IR </w:t>
            </w:r>
            <w:proofErr w:type="spellStart"/>
            <w:r w:rsidRPr="006E773E">
              <w:rPr>
                <w:rFonts w:asciiTheme="majorHAnsi" w:hAnsiTheme="majorHAnsi"/>
                <w:sz w:val="24"/>
                <w:szCs w:val="24"/>
              </w:rPr>
              <w:t>dt.</w:t>
            </w:r>
            <w:proofErr w:type="spellEnd"/>
            <w:r w:rsidRPr="006E773E">
              <w:rPr>
                <w:rFonts w:asciiTheme="majorHAnsi" w:hAnsiTheme="majorHAnsi"/>
                <w:sz w:val="24"/>
                <w:szCs w:val="24"/>
              </w:rPr>
              <w:t xml:space="preserve"> 15.4.2013]</w:t>
            </w:r>
          </w:p>
        </w:tc>
        <w:tc>
          <w:tcPr>
            <w:tcW w:w="7513" w:type="dxa"/>
          </w:tcPr>
          <w:p w14:paraId="525DDA22" w14:textId="77777777"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 xml:space="preserve">Name &amp; details of </w:t>
            </w:r>
          </w:p>
          <w:p w14:paraId="75861C3F" w14:textId="77777777" w:rsidR="005B2F0C" w:rsidRDefault="005B2F0C" w:rsidP="005B2F0C">
            <w:pPr>
              <w:pStyle w:val="ListParagraph"/>
              <w:numPr>
                <w:ilvl w:val="0"/>
                <w:numId w:val="35"/>
              </w:numPr>
              <w:jc w:val="both"/>
              <w:rPr>
                <w:rFonts w:asciiTheme="majorHAnsi" w:hAnsiTheme="majorHAnsi"/>
                <w:sz w:val="24"/>
                <w:szCs w:val="24"/>
              </w:rPr>
            </w:pPr>
            <w:r>
              <w:rPr>
                <w:rFonts w:asciiTheme="majorHAnsi" w:hAnsiTheme="majorHAnsi"/>
                <w:sz w:val="24"/>
                <w:szCs w:val="24"/>
              </w:rPr>
              <w:t>Current CPIOs &amp; FAAs</w:t>
            </w:r>
          </w:p>
          <w:p w14:paraId="34F68B2F" w14:textId="3C9FAAAA" w:rsidR="00E63F19" w:rsidRDefault="000142B0" w:rsidP="00E63F19">
            <w:pPr>
              <w:pStyle w:val="ListParagraph"/>
              <w:ind w:left="1440"/>
              <w:rPr>
                <w:rFonts w:ascii="Arial" w:hAnsi="Arial" w:cs="Arial"/>
                <w:color w:val="000000"/>
                <w:sz w:val="20"/>
                <w:szCs w:val="20"/>
                <w:shd w:val="clear" w:color="auto" w:fill="FFFFFF"/>
              </w:rPr>
            </w:pPr>
            <w:r w:rsidRPr="00C027F2">
              <w:rPr>
                <w:rFonts w:ascii="Arial" w:hAnsi="Arial" w:cs="Arial"/>
                <w:b/>
                <w:bCs/>
                <w:color w:val="000000"/>
                <w:sz w:val="20"/>
                <w:szCs w:val="20"/>
              </w:rPr>
              <w:t>Arun Kumar</w:t>
            </w:r>
            <w:r w:rsidR="00E63F19" w:rsidRPr="00C027F2">
              <w:rPr>
                <w:rFonts w:ascii="Arial" w:hAnsi="Arial" w:cs="Arial"/>
                <w:b/>
                <w:bCs/>
                <w:color w:val="000000"/>
                <w:sz w:val="20"/>
                <w:szCs w:val="20"/>
              </w:rPr>
              <w:br/>
            </w:r>
            <w:r>
              <w:rPr>
                <w:rFonts w:ascii="Arial" w:hAnsi="Arial" w:cs="Arial"/>
                <w:color w:val="000000"/>
                <w:sz w:val="20"/>
                <w:szCs w:val="20"/>
                <w:shd w:val="clear" w:color="auto" w:fill="FFFFFF"/>
              </w:rPr>
              <w:t xml:space="preserve">Senior </w:t>
            </w:r>
            <w:r w:rsidR="00E63F19">
              <w:rPr>
                <w:rFonts w:ascii="Arial" w:hAnsi="Arial" w:cs="Arial"/>
                <w:color w:val="000000"/>
                <w:sz w:val="20"/>
                <w:szCs w:val="20"/>
                <w:shd w:val="clear" w:color="auto" w:fill="FFFFFF"/>
              </w:rPr>
              <w:t xml:space="preserve">Technical </w:t>
            </w:r>
            <w:r>
              <w:rPr>
                <w:rFonts w:ascii="Arial" w:hAnsi="Arial" w:cs="Arial"/>
                <w:color w:val="000000"/>
                <w:sz w:val="20"/>
                <w:szCs w:val="20"/>
                <w:shd w:val="clear" w:color="auto" w:fill="FFFFFF"/>
              </w:rPr>
              <w:t>Officer</w:t>
            </w:r>
            <w:r w:rsidR="00E63F19">
              <w:rPr>
                <w:rFonts w:ascii="Arial" w:hAnsi="Arial" w:cs="Arial"/>
                <w:color w:val="000000"/>
                <w:sz w:val="20"/>
                <w:szCs w:val="20"/>
              </w:rPr>
              <w:br/>
            </w:r>
            <w:r w:rsidR="00E63F19">
              <w:rPr>
                <w:rFonts w:ascii="Arial" w:hAnsi="Arial" w:cs="Arial"/>
                <w:color w:val="000000"/>
                <w:sz w:val="20"/>
                <w:szCs w:val="20"/>
                <w:shd w:val="clear" w:color="auto" w:fill="FFFFFF"/>
              </w:rPr>
              <w:t>National Institute of Plant Genome Research </w:t>
            </w:r>
            <w:r w:rsidR="00E63F19">
              <w:rPr>
                <w:rFonts w:ascii="Arial" w:hAnsi="Arial" w:cs="Arial"/>
                <w:color w:val="000000"/>
                <w:sz w:val="20"/>
                <w:szCs w:val="20"/>
              </w:rPr>
              <w:br/>
            </w:r>
            <w:proofErr w:type="spellStart"/>
            <w:r w:rsidR="00E63F19">
              <w:rPr>
                <w:rFonts w:ascii="Arial" w:hAnsi="Arial" w:cs="Arial"/>
                <w:color w:val="000000"/>
                <w:sz w:val="20"/>
                <w:szCs w:val="20"/>
                <w:shd w:val="clear" w:color="auto" w:fill="FFFFFF"/>
              </w:rPr>
              <w:t>Aruna</w:t>
            </w:r>
            <w:proofErr w:type="spellEnd"/>
            <w:r w:rsidR="00E63F19">
              <w:rPr>
                <w:rFonts w:ascii="Arial" w:hAnsi="Arial" w:cs="Arial"/>
                <w:color w:val="000000"/>
                <w:sz w:val="20"/>
                <w:szCs w:val="20"/>
                <w:shd w:val="clear" w:color="auto" w:fill="FFFFFF"/>
              </w:rPr>
              <w:t xml:space="preserve"> </w:t>
            </w:r>
            <w:proofErr w:type="spellStart"/>
            <w:r w:rsidR="00E63F19">
              <w:rPr>
                <w:rFonts w:ascii="Arial" w:hAnsi="Arial" w:cs="Arial"/>
                <w:color w:val="000000"/>
                <w:sz w:val="20"/>
                <w:szCs w:val="20"/>
                <w:shd w:val="clear" w:color="auto" w:fill="FFFFFF"/>
              </w:rPr>
              <w:t>Asaf</w:t>
            </w:r>
            <w:proofErr w:type="spellEnd"/>
            <w:r w:rsidR="00E63F19">
              <w:rPr>
                <w:rFonts w:ascii="Arial" w:hAnsi="Arial" w:cs="Arial"/>
                <w:color w:val="000000"/>
                <w:sz w:val="20"/>
                <w:szCs w:val="20"/>
                <w:shd w:val="clear" w:color="auto" w:fill="FFFFFF"/>
              </w:rPr>
              <w:t xml:space="preserve"> Ali </w:t>
            </w:r>
            <w:proofErr w:type="spellStart"/>
            <w:r w:rsidR="00E63F19">
              <w:rPr>
                <w:rFonts w:ascii="Arial" w:hAnsi="Arial" w:cs="Arial"/>
                <w:color w:val="000000"/>
                <w:sz w:val="20"/>
                <w:szCs w:val="20"/>
                <w:shd w:val="clear" w:color="auto" w:fill="FFFFFF"/>
              </w:rPr>
              <w:t>Marg</w:t>
            </w:r>
            <w:proofErr w:type="spellEnd"/>
            <w:r w:rsidR="00E63F19">
              <w:rPr>
                <w:rFonts w:ascii="Arial" w:hAnsi="Arial" w:cs="Arial"/>
                <w:color w:val="000000"/>
                <w:sz w:val="20"/>
                <w:szCs w:val="20"/>
                <w:shd w:val="clear" w:color="auto" w:fill="FFFFFF"/>
              </w:rPr>
              <w:t>, P. B. No. 10531, New Delhi 110067 </w:t>
            </w:r>
          </w:p>
          <w:p w14:paraId="71464BEF" w14:textId="5020FB97" w:rsidR="00E63F19" w:rsidRPr="00E63F19" w:rsidRDefault="00E63F19" w:rsidP="00E63F19">
            <w:pPr>
              <w:pStyle w:val="ListParagraph"/>
              <w:ind w:left="1440"/>
              <w:rPr>
                <w:rFonts w:ascii="Arial" w:hAnsi="Arial" w:cs="Arial"/>
                <w:color w:val="000000"/>
                <w:sz w:val="20"/>
                <w:szCs w:val="20"/>
                <w:shd w:val="clear" w:color="auto" w:fill="FFFFFF"/>
              </w:rPr>
            </w:pPr>
            <w:r>
              <w:rPr>
                <w:rFonts w:ascii="Arial" w:hAnsi="Arial" w:cs="Arial"/>
                <w:color w:val="000000"/>
                <w:sz w:val="20"/>
                <w:szCs w:val="20"/>
                <w:shd w:val="clear" w:color="auto" w:fill="FFFFFF"/>
              </w:rPr>
              <w:t>(O): 91-11: 267351</w:t>
            </w:r>
            <w:r w:rsidR="000142B0">
              <w:rPr>
                <w:rFonts w:ascii="Arial" w:hAnsi="Arial" w:cs="Arial"/>
                <w:color w:val="000000"/>
                <w:sz w:val="20"/>
                <w:szCs w:val="20"/>
                <w:shd w:val="clear" w:color="auto" w:fill="FFFFFF"/>
              </w:rPr>
              <w:t>21</w:t>
            </w:r>
            <w:r>
              <w:rPr>
                <w:rFonts w:ascii="Arial" w:hAnsi="Arial" w:cs="Arial"/>
                <w:color w:val="000000"/>
                <w:sz w:val="20"/>
                <w:szCs w:val="20"/>
              </w:rPr>
              <w:br/>
            </w:r>
            <w:r>
              <w:rPr>
                <w:rFonts w:ascii="Arial" w:hAnsi="Arial" w:cs="Arial"/>
                <w:color w:val="000000"/>
                <w:sz w:val="20"/>
                <w:szCs w:val="20"/>
                <w:shd w:val="clear" w:color="auto" w:fill="FFFFFF"/>
              </w:rPr>
              <w:t xml:space="preserve">E-mail: </w:t>
            </w:r>
            <w:r w:rsidR="000142B0">
              <w:rPr>
                <w:rFonts w:ascii="Arial" w:hAnsi="Arial" w:cs="Arial"/>
                <w:color w:val="000000"/>
                <w:sz w:val="20"/>
                <w:szCs w:val="20"/>
                <w:shd w:val="clear" w:color="auto" w:fill="FFFFFF"/>
              </w:rPr>
              <w:t>arun.kumar</w:t>
            </w:r>
            <w:r>
              <w:rPr>
                <w:rFonts w:ascii="Arial" w:hAnsi="Arial" w:cs="Arial"/>
                <w:color w:val="000000"/>
                <w:sz w:val="20"/>
                <w:szCs w:val="20"/>
                <w:shd w:val="clear" w:color="auto" w:fill="FFFFFF"/>
              </w:rPr>
              <w:t>@nipgr.ac.in</w:t>
            </w:r>
            <w:r w:rsidRPr="00E63F19">
              <w:rPr>
                <w:rFonts w:ascii="Arial" w:hAnsi="Arial" w:cs="Arial"/>
                <w:color w:val="000000"/>
                <w:sz w:val="20"/>
                <w:szCs w:val="20"/>
                <w:shd w:val="clear" w:color="auto" w:fill="FFFFFF"/>
              </w:rPr>
              <w:t xml:space="preserve">, </w:t>
            </w:r>
            <w:r w:rsidR="000142B0">
              <w:rPr>
                <w:rFonts w:ascii="Arial" w:hAnsi="Arial" w:cs="Arial"/>
                <w:color w:val="000000"/>
                <w:sz w:val="20"/>
                <w:szCs w:val="20"/>
                <w:shd w:val="clear" w:color="auto" w:fill="FFFFFF"/>
              </w:rPr>
              <w:t>arunk2000in@yahoo.co.in</w:t>
            </w:r>
          </w:p>
          <w:p w14:paraId="30DC0311" w14:textId="77777777" w:rsidR="00E63F19" w:rsidRPr="00E63F19" w:rsidRDefault="00E63F19" w:rsidP="00E63F19">
            <w:pPr>
              <w:pStyle w:val="ListParagraph"/>
              <w:ind w:left="1440"/>
              <w:rPr>
                <w:rFonts w:asciiTheme="majorHAnsi" w:hAnsiTheme="majorHAnsi"/>
                <w:sz w:val="10"/>
                <w:szCs w:val="10"/>
              </w:rPr>
            </w:pPr>
          </w:p>
          <w:p w14:paraId="036E64BE" w14:textId="77777777" w:rsidR="00E63F19" w:rsidRDefault="00E63F19" w:rsidP="00E63F19">
            <w:pPr>
              <w:pStyle w:val="ListParagraph"/>
              <w:ind w:left="1440"/>
              <w:rPr>
                <w:rFonts w:asciiTheme="majorHAnsi" w:hAnsiTheme="majorHAnsi"/>
                <w:sz w:val="24"/>
                <w:szCs w:val="24"/>
              </w:rPr>
            </w:pPr>
            <w:proofErr w:type="spellStart"/>
            <w:r>
              <w:rPr>
                <w:rFonts w:ascii="Arial" w:hAnsi="Arial" w:cs="Arial"/>
                <w:b/>
                <w:bCs/>
                <w:color w:val="000000"/>
                <w:sz w:val="20"/>
                <w:szCs w:val="20"/>
                <w:shd w:val="clear" w:color="auto" w:fill="FFFFFF"/>
              </w:rPr>
              <w:t>Dr.</w:t>
            </w:r>
            <w:proofErr w:type="spellEnd"/>
            <w:r>
              <w:rPr>
                <w:rFonts w:ascii="Arial" w:hAnsi="Arial" w:cs="Arial"/>
                <w:b/>
                <w:bCs/>
                <w:color w:val="000000"/>
                <w:sz w:val="20"/>
                <w:szCs w:val="20"/>
                <w:shd w:val="clear" w:color="auto" w:fill="FFFFFF"/>
              </w:rPr>
              <w:t xml:space="preserve"> </w:t>
            </w:r>
            <w:proofErr w:type="spellStart"/>
            <w:r>
              <w:rPr>
                <w:rFonts w:ascii="Arial" w:hAnsi="Arial" w:cs="Arial"/>
                <w:b/>
                <w:bCs/>
                <w:color w:val="000000"/>
                <w:sz w:val="20"/>
                <w:szCs w:val="20"/>
                <w:shd w:val="clear" w:color="auto" w:fill="FFFFFF"/>
              </w:rPr>
              <w:t>Alok</w:t>
            </w:r>
            <w:proofErr w:type="spellEnd"/>
            <w:r>
              <w:rPr>
                <w:rFonts w:ascii="Arial" w:hAnsi="Arial" w:cs="Arial"/>
                <w:b/>
                <w:bCs/>
                <w:color w:val="000000"/>
                <w:sz w:val="20"/>
                <w:szCs w:val="20"/>
                <w:shd w:val="clear" w:color="auto" w:fill="FFFFFF"/>
              </w:rPr>
              <w:t xml:space="preserve"> Krishna </w:t>
            </w:r>
            <w:proofErr w:type="spellStart"/>
            <w:r>
              <w:rPr>
                <w:rFonts w:ascii="Arial" w:hAnsi="Arial" w:cs="Arial"/>
                <w:b/>
                <w:bCs/>
                <w:color w:val="000000"/>
                <w:sz w:val="20"/>
                <w:szCs w:val="20"/>
                <w:shd w:val="clear" w:color="auto" w:fill="FFFFFF"/>
              </w:rPr>
              <w:t>Sinha</w:t>
            </w:r>
            <w:proofErr w:type="spellEnd"/>
            <w:r>
              <w:rPr>
                <w:rFonts w:ascii="Arial" w:hAnsi="Arial" w:cs="Arial"/>
                <w:color w:val="000000"/>
                <w:sz w:val="20"/>
                <w:szCs w:val="20"/>
              </w:rPr>
              <w:br/>
            </w:r>
            <w:r>
              <w:rPr>
                <w:rFonts w:ascii="Arial" w:hAnsi="Arial" w:cs="Arial"/>
                <w:color w:val="000000"/>
                <w:sz w:val="20"/>
                <w:szCs w:val="20"/>
                <w:shd w:val="clear" w:color="auto" w:fill="FFFFFF"/>
              </w:rPr>
              <w:t>Scientist</w:t>
            </w:r>
            <w:r>
              <w:rPr>
                <w:rFonts w:ascii="Arial" w:hAnsi="Arial" w:cs="Arial"/>
                <w:color w:val="000000"/>
                <w:sz w:val="20"/>
                <w:szCs w:val="20"/>
              </w:rPr>
              <w:br/>
            </w:r>
            <w:r>
              <w:rPr>
                <w:rFonts w:ascii="Arial" w:hAnsi="Arial" w:cs="Arial"/>
                <w:color w:val="000000"/>
                <w:sz w:val="20"/>
                <w:szCs w:val="20"/>
                <w:shd w:val="clear" w:color="auto" w:fill="FFFFFF"/>
              </w:rPr>
              <w:t>National Institute of Plant Genome Research </w:t>
            </w:r>
            <w:r>
              <w:rPr>
                <w:rFonts w:ascii="Arial" w:hAnsi="Arial" w:cs="Arial"/>
                <w:color w:val="000000"/>
                <w:sz w:val="20"/>
                <w:szCs w:val="20"/>
              </w:rPr>
              <w:br/>
            </w:r>
            <w:proofErr w:type="spellStart"/>
            <w:r>
              <w:rPr>
                <w:rFonts w:ascii="Arial" w:hAnsi="Arial" w:cs="Arial"/>
                <w:color w:val="000000"/>
                <w:sz w:val="20"/>
                <w:szCs w:val="20"/>
                <w:shd w:val="clear" w:color="auto" w:fill="FFFFFF"/>
              </w:rPr>
              <w:t>Aruna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Asaf</w:t>
            </w:r>
            <w:proofErr w:type="spellEnd"/>
            <w:r>
              <w:rPr>
                <w:rFonts w:ascii="Arial" w:hAnsi="Arial" w:cs="Arial"/>
                <w:color w:val="000000"/>
                <w:sz w:val="20"/>
                <w:szCs w:val="20"/>
                <w:shd w:val="clear" w:color="auto" w:fill="FFFFFF"/>
              </w:rPr>
              <w:t xml:space="preserve"> Ali </w:t>
            </w:r>
            <w:proofErr w:type="spellStart"/>
            <w:r>
              <w:rPr>
                <w:rFonts w:ascii="Arial" w:hAnsi="Arial" w:cs="Arial"/>
                <w:color w:val="000000"/>
                <w:sz w:val="20"/>
                <w:szCs w:val="20"/>
                <w:shd w:val="clear" w:color="auto" w:fill="FFFFFF"/>
              </w:rPr>
              <w:t>Marg</w:t>
            </w:r>
            <w:proofErr w:type="spellEnd"/>
            <w:r>
              <w:rPr>
                <w:rFonts w:ascii="Arial" w:hAnsi="Arial" w:cs="Arial"/>
                <w:color w:val="000000"/>
                <w:sz w:val="20"/>
                <w:szCs w:val="20"/>
                <w:shd w:val="clear" w:color="auto" w:fill="FFFFFF"/>
              </w:rPr>
              <w:t>, P. B. No. 10531, New Delhi 110067 </w:t>
            </w:r>
            <w:r>
              <w:rPr>
                <w:rFonts w:ascii="Arial" w:hAnsi="Arial" w:cs="Arial"/>
                <w:color w:val="000000"/>
                <w:sz w:val="20"/>
                <w:szCs w:val="20"/>
              </w:rPr>
              <w:br/>
            </w:r>
            <w:r>
              <w:rPr>
                <w:rFonts w:ascii="Arial" w:hAnsi="Arial" w:cs="Arial"/>
                <w:color w:val="000000"/>
                <w:sz w:val="20"/>
                <w:szCs w:val="20"/>
                <w:shd w:val="clear" w:color="auto" w:fill="FFFFFF"/>
              </w:rPr>
              <w:t>(O): 91-11: 26735188</w:t>
            </w:r>
            <w:r>
              <w:rPr>
                <w:rFonts w:ascii="Arial" w:hAnsi="Arial" w:cs="Arial"/>
                <w:color w:val="000000"/>
                <w:sz w:val="20"/>
                <w:szCs w:val="20"/>
              </w:rPr>
              <w:br/>
            </w:r>
            <w:r>
              <w:rPr>
                <w:rFonts w:ascii="Arial" w:hAnsi="Arial" w:cs="Arial"/>
                <w:color w:val="000000"/>
                <w:sz w:val="20"/>
                <w:szCs w:val="20"/>
                <w:shd w:val="clear" w:color="auto" w:fill="FFFFFF"/>
              </w:rPr>
              <w:t>E-mail: alok@nipgr.ac.in, alokksinha@yahoo.com</w:t>
            </w:r>
          </w:p>
          <w:p w14:paraId="3D1B7E07" w14:textId="0FCA7C39" w:rsidR="00E63F19" w:rsidRDefault="009A4423" w:rsidP="00E63F19">
            <w:pPr>
              <w:pStyle w:val="ListParagraph"/>
              <w:ind w:left="1440"/>
              <w:jc w:val="both"/>
              <w:rPr>
                <w:rFonts w:asciiTheme="majorHAnsi" w:hAnsiTheme="majorHAnsi"/>
                <w:sz w:val="24"/>
                <w:szCs w:val="24"/>
              </w:rPr>
            </w:pPr>
            <w:hyperlink r:id="rId111" w:history="1">
              <w:r w:rsidR="000142B0" w:rsidRPr="0034436B">
                <w:rPr>
                  <w:rStyle w:val="Hyperlink"/>
                  <w:rFonts w:asciiTheme="majorHAnsi" w:hAnsiTheme="majorHAnsi"/>
                  <w:sz w:val="24"/>
                  <w:szCs w:val="24"/>
                </w:rPr>
                <w:t>http://www.nipgr.</w:t>
              </w:r>
              <w:r w:rsidR="00A545B1">
                <w:rPr>
                  <w:rStyle w:val="Hyperlink"/>
                  <w:rFonts w:asciiTheme="majorHAnsi" w:hAnsiTheme="majorHAnsi"/>
                  <w:sz w:val="24"/>
                  <w:szCs w:val="24"/>
                </w:rPr>
                <w:t>ac.in</w:t>
              </w:r>
              <w:r w:rsidR="000142B0" w:rsidRPr="0034436B">
                <w:rPr>
                  <w:rStyle w:val="Hyperlink"/>
                  <w:rFonts w:asciiTheme="majorHAnsi" w:hAnsiTheme="majorHAnsi"/>
                  <w:sz w:val="24"/>
                  <w:szCs w:val="24"/>
                </w:rPr>
                <w:t>/about_us/institutional_committees.php</w:t>
              </w:r>
            </w:hyperlink>
          </w:p>
          <w:p w14:paraId="62BEA470" w14:textId="77777777" w:rsidR="00E63F19" w:rsidRPr="00E63F19" w:rsidRDefault="00E63F19" w:rsidP="00E63F19">
            <w:pPr>
              <w:pStyle w:val="ListParagraph"/>
              <w:ind w:left="1440"/>
              <w:jc w:val="both"/>
              <w:rPr>
                <w:rFonts w:asciiTheme="majorHAnsi" w:hAnsiTheme="majorHAnsi"/>
                <w:sz w:val="12"/>
                <w:szCs w:val="12"/>
              </w:rPr>
            </w:pPr>
            <w:r>
              <w:rPr>
                <w:rFonts w:asciiTheme="majorHAnsi" w:hAnsiTheme="majorHAnsi"/>
                <w:sz w:val="24"/>
                <w:szCs w:val="24"/>
              </w:rPr>
              <w:softHyphen/>
            </w:r>
          </w:p>
          <w:p w14:paraId="46B74AFB" w14:textId="77777777" w:rsidR="005B2F0C" w:rsidRDefault="005B2F0C" w:rsidP="005B2F0C">
            <w:pPr>
              <w:pStyle w:val="ListParagraph"/>
              <w:numPr>
                <w:ilvl w:val="0"/>
                <w:numId w:val="35"/>
              </w:numPr>
              <w:jc w:val="both"/>
              <w:rPr>
                <w:rFonts w:asciiTheme="majorHAnsi" w:hAnsiTheme="majorHAnsi"/>
                <w:sz w:val="24"/>
                <w:szCs w:val="24"/>
              </w:rPr>
            </w:pPr>
            <w:r>
              <w:rPr>
                <w:rFonts w:asciiTheme="majorHAnsi" w:hAnsiTheme="majorHAnsi"/>
                <w:sz w:val="24"/>
                <w:szCs w:val="24"/>
              </w:rPr>
              <w:t>Earlier CPIO &amp; FAAs from 1.1.2015</w:t>
            </w:r>
          </w:p>
          <w:p w14:paraId="0615F283" w14:textId="4397B6C7" w:rsidR="007369AE" w:rsidRDefault="00DE28D7" w:rsidP="007369AE">
            <w:pPr>
              <w:pStyle w:val="ListParagraph"/>
              <w:ind w:left="1440"/>
              <w:rPr>
                <w:rFonts w:ascii="Arial" w:hAnsi="Arial" w:cs="Arial"/>
                <w:color w:val="000000"/>
                <w:sz w:val="20"/>
                <w:szCs w:val="20"/>
                <w:shd w:val="clear" w:color="auto" w:fill="FFFFFF"/>
              </w:rPr>
            </w:pPr>
            <w:r>
              <w:rPr>
                <w:rFonts w:ascii="Arial" w:hAnsi="Arial" w:cs="Arial"/>
                <w:b/>
                <w:bCs/>
                <w:color w:val="000000"/>
                <w:sz w:val="20"/>
                <w:szCs w:val="20"/>
              </w:rPr>
              <w:t>Dr</w:t>
            </w:r>
            <w:r w:rsidR="007369AE">
              <w:rPr>
                <w:rFonts w:ascii="Arial" w:hAnsi="Arial" w:cs="Arial"/>
                <w:b/>
                <w:bCs/>
                <w:color w:val="000000"/>
                <w:sz w:val="20"/>
                <w:szCs w:val="20"/>
              </w:rPr>
              <w:t xml:space="preserve"> </w:t>
            </w:r>
            <w:proofErr w:type="spellStart"/>
            <w:r w:rsidR="007369AE">
              <w:rPr>
                <w:rFonts w:ascii="Arial" w:hAnsi="Arial" w:cs="Arial"/>
                <w:b/>
                <w:bCs/>
                <w:color w:val="000000"/>
                <w:sz w:val="20"/>
                <w:szCs w:val="20"/>
              </w:rPr>
              <w:t>Sarj</w:t>
            </w:r>
            <w:r w:rsidR="00A92E30">
              <w:rPr>
                <w:rFonts w:ascii="Arial" w:hAnsi="Arial" w:cs="Arial"/>
                <w:b/>
                <w:bCs/>
                <w:color w:val="000000"/>
                <w:sz w:val="20"/>
                <w:szCs w:val="20"/>
              </w:rPr>
              <w:t>e</w:t>
            </w:r>
            <w:r w:rsidR="007369AE">
              <w:rPr>
                <w:rFonts w:ascii="Arial" w:hAnsi="Arial" w:cs="Arial"/>
                <w:b/>
                <w:bCs/>
                <w:color w:val="000000"/>
                <w:sz w:val="20"/>
                <w:szCs w:val="20"/>
              </w:rPr>
              <w:t>et</w:t>
            </w:r>
            <w:proofErr w:type="spellEnd"/>
            <w:r w:rsidR="007369AE">
              <w:rPr>
                <w:rFonts w:ascii="Arial" w:hAnsi="Arial" w:cs="Arial"/>
                <w:b/>
                <w:bCs/>
                <w:color w:val="000000"/>
                <w:sz w:val="20"/>
                <w:szCs w:val="20"/>
              </w:rPr>
              <w:t xml:space="preserve"> Singh Thakur</w:t>
            </w:r>
            <w:r w:rsidR="007369AE" w:rsidRPr="00C027F2">
              <w:rPr>
                <w:rFonts w:ascii="Arial" w:hAnsi="Arial" w:cs="Arial"/>
                <w:b/>
                <w:bCs/>
                <w:color w:val="000000"/>
                <w:sz w:val="20"/>
                <w:szCs w:val="20"/>
              </w:rPr>
              <w:br/>
            </w:r>
            <w:r w:rsidR="007369AE">
              <w:rPr>
                <w:rFonts w:ascii="Arial" w:hAnsi="Arial" w:cs="Arial"/>
                <w:color w:val="000000"/>
                <w:sz w:val="20"/>
                <w:szCs w:val="20"/>
                <w:shd w:val="clear" w:color="auto" w:fill="FFFFFF"/>
              </w:rPr>
              <w:t>Senior Technical Officer</w:t>
            </w:r>
            <w:r w:rsidR="007369AE">
              <w:rPr>
                <w:rFonts w:ascii="Arial" w:hAnsi="Arial" w:cs="Arial"/>
                <w:color w:val="000000"/>
                <w:sz w:val="20"/>
                <w:szCs w:val="20"/>
              </w:rPr>
              <w:br/>
            </w:r>
            <w:r w:rsidR="007369AE">
              <w:rPr>
                <w:rFonts w:ascii="Arial" w:hAnsi="Arial" w:cs="Arial"/>
                <w:color w:val="000000"/>
                <w:sz w:val="20"/>
                <w:szCs w:val="20"/>
                <w:shd w:val="clear" w:color="auto" w:fill="FFFFFF"/>
              </w:rPr>
              <w:t>National Institute of Plant Genome Research </w:t>
            </w:r>
            <w:r w:rsidR="007369AE">
              <w:rPr>
                <w:rFonts w:ascii="Arial" w:hAnsi="Arial" w:cs="Arial"/>
                <w:color w:val="000000"/>
                <w:sz w:val="20"/>
                <w:szCs w:val="20"/>
              </w:rPr>
              <w:br/>
            </w:r>
            <w:proofErr w:type="spellStart"/>
            <w:r w:rsidR="007369AE">
              <w:rPr>
                <w:rFonts w:ascii="Arial" w:hAnsi="Arial" w:cs="Arial"/>
                <w:color w:val="000000"/>
                <w:sz w:val="20"/>
                <w:szCs w:val="20"/>
                <w:shd w:val="clear" w:color="auto" w:fill="FFFFFF"/>
              </w:rPr>
              <w:t>Aruna</w:t>
            </w:r>
            <w:proofErr w:type="spellEnd"/>
            <w:r w:rsidR="007369AE">
              <w:rPr>
                <w:rFonts w:ascii="Arial" w:hAnsi="Arial" w:cs="Arial"/>
                <w:color w:val="000000"/>
                <w:sz w:val="20"/>
                <w:szCs w:val="20"/>
                <w:shd w:val="clear" w:color="auto" w:fill="FFFFFF"/>
              </w:rPr>
              <w:t xml:space="preserve"> </w:t>
            </w:r>
            <w:proofErr w:type="spellStart"/>
            <w:r w:rsidR="007369AE">
              <w:rPr>
                <w:rFonts w:ascii="Arial" w:hAnsi="Arial" w:cs="Arial"/>
                <w:color w:val="000000"/>
                <w:sz w:val="20"/>
                <w:szCs w:val="20"/>
                <w:shd w:val="clear" w:color="auto" w:fill="FFFFFF"/>
              </w:rPr>
              <w:t>Asaf</w:t>
            </w:r>
            <w:proofErr w:type="spellEnd"/>
            <w:r w:rsidR="007369AE">
              <w:rPr>
                <w:rFonts w:ascii="Arial" w:hAnsi="Arial" w:cs="Arial"/>
                <w:color w:val="000000"/>
                <w:sz w:val="20"/>
                <w:szCs w:val="20"/>
                <w:shd w:val="clear" w:color="auto" w:fill="FFFFFF"/>
              </w:rPr>
              <w:t xml:space="preserve"> Ali </w:t>
            </w:r>
            <w:proofErr w:type="spellStart"/>
            <w:r w:rsidR="007369AE">
              <w:rPr>
                <w:rFonts w:ascii="Arial" w:hAnsi="Arial" w:cs="Arial"/>
                <w:color w:val="000000"/>
                <w:sz w:val="20"/>
                <w:szCs w:val="20"/>
                <w:shd w:val="clear" w:color="auto" w:fill="FFFFFF"/>
              </w:rPr>
              <w:t>Marg</w:t>
            </w:r>
            <w:proofErr w:type="spellEnd"/>
            <w:r w:rsidR="007369AE">
              <w:rPr>
                <w:rFonts w:ascii="Arial" w:hAnsi="Arial" w:cs="Arial"/>
                <w:color w:val="000000"/>
                <w:sz w:val="20"/>
                <w:szCs w:val="20"/>
                <w:shd w:val="clear" w:color="auto" w:fill="FFFFFF"/>
              </w:rPr>
              <w:t>, P. B. No. 10531, New Delhi 110067 </w:t>
            </w:r>
          </w:p>
          <w:p w14:paraId="130531E2" w14:textId="6BCBF42D" w:rsidR="007369AE" w:rsidRPr="00E63F19" w:rsidRDefault="007369AE" w:rsidP="007369AE">
            <w:pPr>
              <w:pStyle w:val="ListParagraph"/>
              <w:ind w:left="1440"/>
              <w:rPr>
                <w:rFonts w:ascii="Arial" w:hAnsi="Arial" w:cs="Arial"/>
                <w:color w:val="000000"/>
                <w:sz w:val="20"/>
                <w:szCs w:val="20"/>
                <w:shd w:val="clear" w:color="auto" w:fill="FFFFFF"/>
              </w:rPr>
            </w:pPr>
            <w:r>
              <w:rPr>
                <w:rFonts w:ascii="Arial" w:hAnsi="Arial" w:cs="Arial"/>
                <w:color w:val="000000"/>
                <w:sz w:val="20"/>
                <w:szCs w:val="20"/>
                <w:shd w:val="clear" w:color="auto" w:fill="FFFFFF"/>
              </w:rPr>
              <w:t>(O): 91-11: 267351</w:t>
            </w:r>
            <w:r w:rsidR="00A92E30">
              <w:rPr>
                <w:rFonts w:ascii="Arial" w:hAnsi="Arial" w:cs="Arial"/>
                <w:color w:val="000000"/>
                <w:sz w:val="20"/>
                <w:szCs w:val="20"/>
                <w:shd w:val="clear" w:color="auto" w:fill="FFFFFF"/>
              </w:rPr>
              <w:t>19</w:t>
            </w:r>
            <w:r>
              <w:rPr>
                <w:rFonts w:ascii="Arial" w:hAnsi="Arial" w:cs="Arial"/>
                <w:color w:val="000000"/>
                <w:sz w:val="20"/>
                <w:szCs w:val="20"/>
              </w:rPr>
              <w:br/>
            </w:r>
            <w:r>
              <w:rPr>
                <w:rFonts w:ascii="Arial" w:hAnsi="Arial" w:cs="Arial"/>
                <w:color w:val="000000"/>
                <w:sz w:val="20"/>
                <w:szCs w:val="20"/>
                <w:shd w:val="clear" w:color="auto" w:fill="FFFFFF"/>
              </w:rPr>
              <w:t xml:space="preserve">E-mail: </w:t>
            </w:r>
            <w:r w:rsidR="00A92E30">
              <w:rPr>
                <w:rFonts w:ascii="Arial" w:hAnsi="Arial" w:cs="Arial"/>
                <w:color w:val="000000"/>
                <w:sz w:val="20"/>
                <w:szCs w:val="20"/>
                <w:shd w:val="clear" w:color="auto" w:fill="FFFFFF"/>
              </w:rPr>
              <w:t>sarjeet</w:t>
            </w:r>
            <w:r>
              <w:rPr>
                <w:rFonts w:ascii="Arial" w:hAnsi="Arial" w:cs="Arial"/>
                <w:color w:val="000000"/>
                <w:sz w:val="20"/>
                <w:szCs w:val="20"/>
                <w:shd w:val="clear" w:color="auto" w:fill="FFFFFF"/>
              </w:rPr>
              <w:t>@nipgr.ac.in</w:t>
            </w:r>
            <w:r w:rsidRPr="00E63F19">
              <w:rPr>
                <w:rFonts w:ascii="Arial" w:hAnsi="Arial" w:cs="Arial"/>
                <w:color w:val="000000"/>
                <w:sz w:val="20"/>
                <w:szCs w:val="20"/>
                <w:shd w:val="clear" w:color="auto" w:fill="FFFFFF"/>
              </w:rPr>
              <w:t xml:space="preserve">, </w:t>
            </w:r>
            <w:r w:rsidR="00A92E30">
              <w:rPr>
                <w:rFonts w:ascii="Arial" w:hAnsi="Arial" w:cs="Arial"/>
                <w:color w:val="000000"/>
                <w:sz w:val="20"/>
                <w:szCs w:val="20"/>
                <w:shd w:val="clear" w:color="auto" w:fill="FFFFFF"/>
              </w:rPr>
              <w:t>sarjeetsinghthakur</w:t>
            </w:r>
            <w:r>
              <w:rPr>
                <w:rFonts w:ascii="Arial" w:hAnsi="Arial" w:cs="Arial"/>
                <w:color w:val="000000"/>
                <w:sz w:val="20"/>
                <w:szCs w:val="20"/>
                <w:shd w:val="clear" w:color="auto" w:fill="FFFFFF"/>
              </w:rPr>
              <w:t>@yahoo.co.in</w:t>
            </w:r>
          </w:p>
          <w:p w14:paraId="4957579C" w14:textId="77777777" w:rsidR="007369AE" w:rsidRPr="00E63F19" w:rsidRDefault="007369AE" w:rsidP="007369AE">
            <w:pPr>
              <w:pStyle w:val="ListParagraph"/>
              <w:ind w:left="1440"/>
              <w:rPr>
                <w:rFonts w:asciiTheme="majorHAnsi" w:hAnsiTheme="majorHAnsi"/>
                <w:sz w:val="10"/>
                <w:szCs w:val="10"/>
              </w:rPr>
            </w:pPr>
          </w:p>
          <w:p w14:paraId="36C8D177" w14:textId="77777777" w:rsidR="007369AE" w:rsidRDefault="007369AE" w:rsidP="007369AE">
            <w:pPr>
              <w:pStyle w:val="ListParagraph"/>
              <w:ind w:left="1440"/>
              <w:rPr>
                <w:rFonts w:asciiTheme="majorHAnsi" w:hAnsiTheme="majorHAnsi"/>
                <w:sz w:val="24"/>
                <w:szCs w:val="24"/>
              </w:rPr>
            </w:pPr>
            <w:proofErr w:type="spellStart"/>
            <w:r>
              <w:rPr>
                <w:rFonts w:ascii="Arial" w:hAnsi="Arial" w:cs="Arial"/>
                <w:b/>
                <w:bCs/>
                <w:color w:val="000000"/>
                <w:sz w:val="20"/>
                <w:szCs w:val="20"/>
                <w:shd w:val="clear" w:color="auto" w:fill="FFFFFF"/>
              </w:rPr>
              <w:t>Dr.</w:t>
            </w:r>
            <w:proofErr w:type="spellEnd"/>
            <w:r>
              <w:rPr>
                <w:rFonts w:ascii="Arial" w:hAnsi="Arial" w:cs="Arial"/>
                <w:b/>
                <w:bCs/>
                <w:color w:val="000000"/>
                <w:sz w:val="20"/>
                <w:szCs w:val="20"/>
                <w:shd w:val="clear" w:color="auto" w:fill="FFFFFF"/>
              </w:rPr>
              <w:t xml:space="preserve"> </w:t>
            </w:r>
            <w:proofErr w:type="spellStart"/>
            <w:r>
              <w:rPr>
                <w:rFonts w:ascii="Arial" w:hAnsi="Arial" w:cs="Arial"/>
                <w:b/>
                <w:bCs/>
                <w:color w:val="000000"/>
                <w:sz w:val="20"/>
                <w:szCs w:val="20"/>
                <w:shd w:val="clear" w:color="auto" w:fill="FFFFFF"/>
              </w:rPr>
              <w:t>Alok</w:t>
            </w:r>
            <w:proofErr w:type="spellEnd"/>
            <w:r>
              <w:rPr>
                <w:rFonts w:ascii="Arial" w:hAnsi="Arial" w:cs="Arial"/>
                <w:b/>
                <w:bCs/>
                <w:color w:val="000000"/>
                <w:sz w:val="20"/>
                <w:szCs w:val="20"/>
                <w:shd w:val="clear" w:color="auto" w:fill="FFFFFF"/>
              </w:rPr>
              <w:t xml:space="preserve"> Krishna </w:t>
            </w:r>
            <w:proofErr w:type="spellStart"/>
            <w:r>
              <w:rPr>
                <w:rFonts w:ascii="Arial" w:hAnsi="Arial" w:cs="Arial"/>
                <w:b/>
                <w:bCs/>
                <w:color w:val="000000"/>
                <w:sz w:val="20"/>
                <w:szCs w:val="20"/>
                <w:shd w:val="clear" w:color="auto" w:fill="FFFFFF"/>
              </w:rPr>
              <w:t>Sinha</w:t>
            </w:r>
            <w:proofErr w:type="spellEnd"/>
            <w:r>
              <w:rPr>
                <w:rFonts w:ascii="Arial" w:hAnsi="Arial" w:cs="Arial"/>
                <w:color w:val="000000"/>
                <w:sz w:val="20"/>
                <w:szCs w:val="20"/>
              </w:rPr>
              <w:br/>
            </w:r>
            <w:r>
              <w:rPr>
                <w:rFonts w:ascii="Arial" w:hAnsi="Arial" w:cs="Arial"/>
                <w:color w:val="000000"/>
                <w:sz w:val="20"/>
                <w:szCs w:val="20"/>
                <w:shd w:val="clear" w:color="auto" w:fill="FFFFFF"/>
              </w:rPr>
              <w:t>Scientist</w:t>
            </w:r>
            <w:r>
              <w:rPr>
                <w:rFonts w:ascii="Arial" w:hAnsi="Arial" w:cs="Arial"/>
                <w:color w:val="000000"/>
                <w:sz w:val="20"/>
                <w:szCs w:val="20"/>
              </w:rPr>
              <w:br/>
            </w:r>
            <w:r>
              <w:rPr>
                <w:rFonts w:ascii="Arial" w:hAnsi="Arial" w:cs="Arial"/>
                <w:color w:val="000000"/>
                <w:sz w:val="20"/>
                <w:szCs w:val="20"/>
                <w:shd w:val="clear" w:color="auto" w:fill="FFFFFF"/>
              </w:rPr>
              <w:t>National Institute of Plant Genome Research </w:t>
            </w:r>
            <w:r>
              <w:rPr>
                <w:rFonts w:ascii="Arial" w:hAnsi="Arial" w:cs="Arial"/>
                <w:color w:val="000000"/>
                <w:sz w:val="20"/>
                <w:szCs w:val="20"/>
              </w:rPr>
              <w:br/>
            </w:r>
            <w:proofErr w:type="spellStart"/>
            <w:r>
              <w:rPr>
                <w:rFonts w:ascii="Arial" w:hAnsi="Arial" w:cs="Arial"/>
                <w:color w:val="000000"/>
                <w:sz w:val="20"/>
                <w:szCs w:val="20"/>
                <w:shd w:val="clear" w:color="auto" w:fill="FFFFFF"/>
              </w:rPr>
              <w:t>Aruna</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Asaf</w:t>
            </w:r>
            <w:proofErr w:type="spellEnd"/>
            <w:r>
              <w:rPr>
                <w:rFonts w:ascii="Arial" w:hAnsi="Arial" w:cs="Arial"/>
                <w:color w:val="000000"/>
                <w:sz w:val="20"/>
                <w:szCs w:val="20"/>
                <w:shd w:val="clear" w:color="auto" w:fill="FFFFFF"/>
              </w:rPr>
              <w:t xml:space="preserve"> Ali </w:t>
            </w:r>
            <w:proofErr w:type="spellStart"/>
            <w:r>
              <w:rPr>
                <w:rFonts w:ascii="Arial" w:hAnsi="Arial" w:cs="Arial"/>
                <w:color w:val="000000"/>
                <w:sz w:val="20"/>
                <w:szCs w:val="20"/>
                <w:shd w:val="clear" w:color="auto" w:fill="FFFFFF"/>
              </w:rPr>
              <w:t>Marg</w:t>
            </w:r>
            <w:proofErr w:type="spellEnd"/>
            <w:r>
              <w:rPr>
                <w:rFonts w:ascii="Arial" w:hAnsi="Arial" w:cs="Arial"/>
                <w:color w:val="000000"/>
                <w:sz w:val="20"/>
                <w:szCs w:val="20"/>
                <w:shd w:val="clear" w:color="auto" w:fill="FFFFFF"/>
              </w:rPr>
              <w:t>, P. B. No. 10531, New Delhi 110067 </w:t>
            </w:r>
            <w:r>
              <w:rPr>
                <w:rFonts w:ascii="Arial" w:hAnsi="Arial" w:cs="Arial"/>
                <w:color w:val="000000"/>
                <w:sz w:val="20"/>
                <w:szCs w:val="20"/>
              </w:rPr>
              <w:br/>
            </w:r>
            <w:r>
              <w:rPr>
                <w:rFonts w:ascii="Arial" w:hAnsi="Arial" w:cs="Arial"/>
                <w:color w:val="000000"/>
                <w:sz w:val="20"/>
                <w:szCs w:val="20"/>
                <w:shd w:val="clear" w:color="auto" w:fill="FFFFFF"/>
              </w:rPr>
              <w:t>(O): 91-11: 26735188</w:t>
            </w:r>
            <w:r>
              <w:rPr>
                <w:rFonts w:ascii="Arial" w:hAnsi="Arial" w:cs="Arial"/>
                <w:color w:val="000000"/>
                <w:sz w:val="20"/>
                <w:szCs w:val="20"/>
              </w:rPr>
              <w:br/>
            </w:r>
            <w:r>
              <w:rPr>
                <w:rFonts w:ascii="Arial" w:hAnsi="Arial" w:cs="Arial"/>
                <w:color w:val="000000"/>
                <w:sz w:val="20"/>
                <w:szCs w:val="20"/>
                <w:shd w:val="clear" w:color="auto" w:fill="FFFFFF"/>
              </w:rPr>
              <w:t>E-mail: alok@nipgr.ac.in, alokksinha@yahoo.com</w:t>
            </w:r>
          </w:p>
          <w:p w14:paraId="00C4676A" w14:textId="51189B3F" w:rsidR="00E63F19" w:rsidRPr="006E773E" w:rsidRDefault="009A4423" w:rsidP="007369AE">
            <w:pPr>
              <w:pStyle w:val="ListParagraph"/>
              <w:ind w:left="1440"/>
              <w:jc w:val="both"/>
              <w:rPr>
                <w:rFonts w:asciiTheme="majorHAnsi" w:hAnsiTheme="majorHAnsi"/>
                <w:sz w:val="24"/>
                <w:szCs w:val="24"/>
              </w:rPr>
            </w:pPr>
            <w:hyperlink r:id="rId112" w:history="1">
              <w:r w:rsidR="007369AE" w:rsidRPr="0034436B">
                <w:rPr>
                  <w:rStyle w:val="Hyperlink"/>
                  <w:rFonts w:asciiTheme="majorHAnsi" w:hAnsiTheme="majorHAnsi"/>
                  <w:sz w:val="24"/>
                  <w:szCs w:val="24"/>
                </w:rPr>
                <w:t>http://www.nipgr.</w:t>
              </w:r>
              <w:r w:rsidR="007369AE">
                <w:rPr>
                  <w:rStyle w:val="Hyperlink"/>
                  <w:rFonts w:asciiTheme="majorHAnsi" w:hAnsiTheme="majorHAnsi"/>
                  <w:sz w:val="24"/>
                  <w:szCs w:val="24"/>
                </w:rPr>
                <w:t>ac.in</w:t>
              </w:r>
              <w:r w:rsidR="007369AE" w:rsidRPr="0034436B">
                <w:rPr>
                  <w:rStyle w:val="Hyperlink"/>
                  <w:rFonts w:asciiTheme="majorHAnsi" w:hAnsiTheme="majorHAnsi"/>
                  <w:sz w:val="24"/>
                  <w:szCs w:val="24"/>
                </w:rPr>
                <w:t>/about_us/institutional_committees.php</w:t>
              </w:r>
            </w:hyperlink>
          </w:p>
        </w:tc>
        <w:tc>
          <w:tcPr>
            <w:tcW w:w="3543" w:type="dxa"/>
          </w:tcPr>
          <w:p w14:paraId="09BFF406" w14:textId="77777777" w:rsidR="005B2F0C" w:rsidRPr="006E773E" w:rsidRDefault="00E63F19" w:rsidP="000760FC">
            <w:pPr>
              <w:jc w:val="both"/>
              <w:rPr>
                <w:rFonts w:asciiTheme="majorHAnsi" w:hAnsiTheme="majorHAnsi"/>
                <w:sz w:val="24"/>
                <w:szCs w:val="24"/>
              </w:rPr>
            </w:pPr>
            <w:r>
              <w:rPr>
                <w:rFonts w:asciiTheme="majorHAnsi" w:hAnsiTheme="majorHAnsi"/>
                <w:sz w:val="24"/>
                <w:szCs w:val="24"/>
              </w:rPr>
              <w:lastRenderedPageBreak/>
              <w:t>Fully met</w:t>
            </w:r>
          </w:p>
        </w:tc>
      </w:tr>
      <w:tr w:rsidR="005B2F0C" w:rsidRPr="00FF7223" w14:paraId="20C45412" w14:textId="77777777" w:rsidTr="000760FC">
        <w:tc>
          <w:tcPr>
            <w:tcW w:w="827" w:type="dxa"/>
            <w:vMerge/>
          </w:tcPr>
          <w:p w14:paraId="60BDDB26" w14:textId="77777777" w:rsidR="005B2F0C" w:rsidRPr="006E773E" w:rsidRDefault="005B2F0C" w:rsidP="000760FC">
            <w:pPr>
              <w:jc w:val="both"/>
              <w:rPr>
                <w:rFonts w:asciiTheme="majorHAnsi" w:hAnsiTheme="majorHAnsi"/>
                <w:sz w:val="24"/>
                <w:szCs w:val="24"/>
              </w:rPr>
            </w:pPr>
          </w:p>
        </w:tc>
        <w:tc>
          <w:tcPr>
            <w:tcW w:w="2400" w:type="dxa"/>
            <w:vMerge/>
          </w:tcPr>
          <w:p w14:paraId="6E8D2997" w14:textId="77777777" w:rsidR="005B2F0C" w:rsidRPr="006E773E" w:rsidRDefault="005B2F0C" w:rsidP="000760FC">
            <w:pPr>
              <w:jc w:val="both"/>
              <w:rPr>
                <w:rFonts w:asciiTheme="majorHAnsi" w:hAnsiTheme="majorHAnsi"/>
                <w:sz w:val="24"/>
                <w:szCs w:val="24"/>
              </w:rPr>
            </w:pPr>
          </w:p>
        </w:tc>
        <w:tc>
          <w:tcPr>
            <w:tcW w:w="7513" w:type="dxa"/>
          </w:tcPr>
          <w:p w14:paraId="388173DA" w14:textId="77777777" w:rsidR="005B2F0C" w:rsidRDefault="005B2F0C" w:rsidP="005B2F0C">
            <w:pPr>
              <w:pStyle w:val="ListParagraph"/>
              <w:numPr>
                <w:ilvl w:val="0"/>
                <w:numId w:val="34"/>
              </w:numPr>
              <w:jc w:val="both"/>
              <w:rPr>
                <w:rFonts w:asciiTheme="majorHAnsi" w:hAnsiTheme="majorHAnsi"/>
                <w:sz w:val="24"/>
                <w:szCs w:val="24"/>
              </w:rPr>
            </w:pPr>
            <w:bookmarkStart w:id="14" w:name="_Hlk519585395"/>
            <w:r>
              <w:rPr>
                <w:rFonts w:asciiTheme="majorHAnsi" w:hAnsiTheme="majorHAnsi"/>
                <w:sz w:val="24"/>
                <w:szCs w:val="24"/>
              </w:rPr>
              <w:t>Details of third party audit of voluntary disclosure</w:t>
            </w:r>
          </w:p>
          <w:p w14:paraId="59463E8C" w14:textId="77777777" w:rsidR="005B2F0C" w:rsidRPr="0088165A" w:rsidRDefault="005B2F0C" w:rsidP="005B2F0C">
            <w:pPr>
              <w:pStyle w:val="ListParagraph"/>
              <w:numPr>
                <w:ilvl w:val="0"/>
                <w:numId w:val="36"/>
              </w:numPr>
              <w:jc w:val="both"/>
              <w:rPr>
                <w:rFonts w:asciiTheme="majorHAnsi" w:hAnsiTheme="majorHAnsi"/>
                <w:color w:val="FF0000"/>
                <w:sz w:val="24"/>
                <w:szCs w:val="24"/>
              </w:rPr>
            </w:pPr>
            <w:r w:rsidRPr="0088165A">
              <w:rPr>
                <w:rFonts w:asciiTheme="majorHAnsi" w:hAnsiTheme="majorHAnsi"/>
                <w:color w:val="FF0000"/>
                <w:sz w:val="24"/>
                <w:szCs w:val="24"/>
              </w:rPr>
              <w:t>Dates of audit carried out</w:t>
            </w:r>
          </w:p>
          <w:p w14:paraId="76DA5E38" w14:textId="76AE76C3" w:rsidR="004E2B76" w:rsidRPr="0088165A" w:rsidRDefault="0088165A" w:rsidP="004E2B76">
            <w:pPr>
              <w:pStyle w:val="ListParagraph"/>
              <w:ind w:left="1440"/>
              <w:jc w:val="both"/>
              <w:rPr>
                <w:rFonts w:asciiTheme="majorHAnsi" w:hAnsiTheme="majorHAnsi"/>
                <w:color w:val="FF0000"/>
                <w:sz w:val="24"/>
                <w:szCs w:val="24"/>
              </w:rPr>
            </w:pPr>
            <w:r w:rsidRPr="0088165A">
              <w:rPr>
                <w:rFonts w:asciiTheme="majorHAnsi" w:hAnsiTheme="majorHAnsi"/>
                <w:color w:val="FF0000"/>
                <w:sz w:val="24"/>
                <w:szCs w:val="24"/>
              </w:rPr>
              <w:t>March 31</w:t>
            </w:r>
            <w:r w:rsidR="004E2B76" w:rsidRPr="0088165A">
              <w:rPr>
                <w:rFonts w:asciiTheme="majorHAnsi" w:hAnsiTheme="majorHAnsi"/>
                <w:color w:val="FF0000"/>
                <w:sz w:val="24"/>
                <w:szCs w:val="24"/>
              </w:rPr>
              <w:t>, 20</w:t>
            </w:r>
            <w:r w:rsidRPr="0088165A">
              <w:rPr>
                <w:rFonts w:asciiTheme="majorHAnsi" w:hAnsiTheme="majorHAnsi"/>
                <w:color w:val="FF0000"/>
                <w:sz w:val="24"/>
                <w:szCs w:val="24"/>
              </w:rPr>
              <w:t>2</w:t>
            </w:r>
            <w:r w:rsidR="004E2B76" w:rsidRPr="0088165A">
              <w:rPr>
                <w:rFonts w:asciiTheme="majorHAnsi" w:hAnsiTheme="majorHAnsi"/>
                <w:color w:val="FF0000"/>
                <w:sz w:val="24"/>
                <w:szCs w:val="24"/>
              </w:rPr>
              <w:t>1</w:t>
            </w:r>
          </w:p>
          <w:p w14:paraId="325D709F" w14:textId="77777777" w:rsidR="005B2F0C" w:rsidRDefault="005B2F0C" w:rsidP="00E63F19">
            <w:pPr>
              <w:pStyle w:val="ListParagraph"/>
              <w:numPr>
                <w:ilvl w:val="0"/>
                <w:numId w:val="36"/>
              </w:numPr>
              <w:jc w:val="both"/>
              <w:rPr>
                <w:rFonts w:asciiTheme="majorHAnsi" w:hAnsiTheme="majorHAnsi"/>
                <w:sz w:val="24"/>
                <w:szCs w:val="24"/>
              </w:rPr>
            </w:pPr>
            <w:r>
              <w:rPr>
                <w:rFonts w:asciiTheme="majorHAnsi" w:hAnsiTheme="majorHAnsi"/>
                <w:sz w:val="24"/>
                <w:szCs w:val="24"/>
              </w:rPr>
              <w:t>Report of the audit carried out</w:t>
            </w:r>
            <w:bookmarkEnd w:id="14"/>
          </w:p>
          <w:p w14:paraId="45B65B5A" w14:textId="2B0F0242" w:rsidR="00913608" w:rsidRPr="00913608" w:rsidRDefault="009A4423" w:rsidP="0088165A">
            <w:pPr>
              <w:ind w:left="1080"/>
              <w:jc w:val="both"/>
              <w:rPr>
                <w:rFonts w:asciiTheme="majorHAnsi" w:hAnsiTheme="majorHAnsi"/>
                <w:sz w:val="24"/>
                <w:szCs w:val="24"/>
              </w:rPr>
            </w:pPr>
            <w:hyperlink r:id="rId113" w:history="1">
              <w:r w:rsidR="00913608" w:rsidRPr="00FA623E">
                <w:rPr>
                  <w:rStyle w:val="Hyperlink"/>
                  <w:rFonts w:asciiTheme="majorHAnsi" w:hAnsiTheme="majorHAnsi"/>
                  <w:sz w:val="24"/>
                  <w:szCs w:val="24"/>
                </w:rPr>
                <w:t>http://www.nipgr.</w:t>
              </w:r>
              <w:r w:rsidR="00A545B1">
                <w:rPr>
                  <w:rStyle w:val="Hyperlink"/>
                  <w:rFonts w:asciiTheme="majorHAnsi" w:hAnsiTheme="majorHAnsi"/>
                  <w:sz w:val="24"/>
                  <w:szCs w:val="24"/>
                </w:rPr>
                <w:t>ac.in</w:t>
              </w:r>
              <w:r w:rsidR="00913608" w:rsidRPr="00FA623E">
                <w:rPr>
                  <w:rStyle w:val="Hyperlink"/>
                  <w:rFonts w:asciiTheme="majorHAnsi" w:hAnsiTheme="majorHAnsi"/>
                  <w:sz w:val="24"/>
                  <w:szCs w:val="24"/>
                </w:rPr>
                <w:t>/annual-reports.html</w:t>
              </w:r>
            </w:hyperlink>
            <w:r w:rsidR="0088165A">
              <w:rPr>
                <w:rStyle w:val="Hyperlink"/>
                <w:rFonts w:asciiTheme="majorHAnsi" w:hAnsiTheme="majorHAnsi"/>
                <w:sz w:val="24"/>
                <w:szCs w:val="24"/>
              </w:rPr>
              <w:t xml:space="preserve"> </w:t>
            </w:r>
            <w:r w:rsidR="004E2B76">
              <w:rPr>
                <w:rFonts w:asciiTheme="majorHAnsi" w:hAnsiTheme="majorHAnsi"/>
                <w:sz w:val="24"/>
                <w:szCs w:val="24"/>
              </w:rPr>
              <w:t>(pageno.1</w:t>
            </w:r>
            <w:r w:rsidR="0088165A">
              <w:rPr>
                <w:rFonts w:asciiTheme="majorHAnsi" w:hAnsiTheme="majorHAnsi"/>
                <w:sz w:val="24"/>
                <w:szCs w:val="24"/>
              </w:rPr>
              <w:t xml:space="preserve">26-onward </w:t>
            </w:r>
            <w:r w:rsidR="004E2B76">
              <w:rPr>
                <w:rFonts w:asciiTheme="majorHAnsi" w:hAnsiTheme="majorHAnsi"/>
                <w:sz w:val="24"/>
                <w:szCs w:val="24"/>
              </w:rPr>
              <w:t>)</w:t>
            </w:r>
          </w:p>
        </w:tc>
        <w:tc>
          <w:tcPr>
            <w:tcW w:w="3543" w:type="dxa"/>
          </w:tcPr>
          <w:p w14:paraId="7FDB727E" w14:textId="77777777" w:rsidR="005B2F0C" w:rsidRPr="006E773E" w:rsidRDefault="00DB3255" w:rsidP="000760FC">
            <w:pPr>
              <w:jc w:val="both"/>
              <w:rPr>
                <w:rFonts w:asciiTheme="majorHAnsi" w:hAnsiTheme="majorHAnsi"/>
                <w:sz w:val="24"/>
                <w:szCs w:val="24"/>
              </w:rPr>
            </w:pPr>
            <w:r>
              <w:rPr>
                <w:rFonts w:asciiTheme="majorHAnsi" w:hAnsiTheme="majorHAnsi"/>
                <w:sz w:val="24"/>
                <w:szCs w:val="24"/>
              </w:rPr>
              <w:t xml:space="preserve"> </w:t>
            </w:r>
            <w:r w:rsidR="004E2B76">
              <w:rPr>
                <w:rFonts w:asciiTheme="majorHAnsi" w:hAnsiTheme="majorHAnsi"/>
                <w:sz w:val="24"/>
                <w:szCs w:val="24"/>
              </w:rPr>
              <w:t>Fully met</w:t>
            </w:r>
          </w:p>
        </w:tc>
      </w:tr>
      <w:tr w:rsidR="005B2F0C" w:rsidRPr="00FF7223" w14:paraId="213A1B97" w14:textId="77777777" w:rsidTr="000760FC">
        <w:tc>
          <w:tcPr>
            <w:tcW w:w="827" w:type="dxa"/>
            <w:vMerge/>
          </w:tcPr>
          <w:p w14:paraId="26D9F99A" w14:textId="77777777" w:rsidR="005B2F0C" w:rsidRPr="006E773E" w:rsidRDefault="005B2F0C" w:rsidP="000760FC">
            <w:pPr>
              <w:jc w:val="both"/>
              <w:rPr>
                <w:rFonts w:asciiTheme="majorHAnsi" w:hAnsiTheme="majorHAnsi"/>
                <w:sz w:val="24"/>
                <w:szCs w:val="24"/>
              </w:rPr>
            </w:pPr>
          </w:p>
        </w:tc>
        <w:tc>
          <w:tcPr>
            <w:tcW w:w="2400" w:type="dxa"/>
            <w:vMerge/>
          </w:tcPr>
          <w:p w14:paraId="1349523A" w14:textId="77777777" w:rsidR="005B2F0C" w:rsidRPr="006E773E" w:rsidRDefault="005B2F0C" w:rsidP="000760FC">
            <w:pPr>
              <w:jc w:val="both"/>
              <w:rPr>
                <w:rFonts w:asciiTheme="majorHAnsi" w:hAnsiTheme="majorHAnsi"/>
                <w:sz w:val="24"/>
                <w:szCs w:val="24"/>
              </w:rPr>
            </w:pPr>
          </w:p>
        </w:tc>
        <w:tc>
          <w:tcPr>
            <w:tcW w:w="7513" w:type="dxa"/>
          </w:tcPr>
          <w:p w14:paraId="7EE44745" w14:textId="77777777" w:rsidR="005B2F0C" w:rsidRDefault="005B2F0C" w:rsidP="005B2F0C">
            <w:pPr>
              <w:pStyle w:val="ListParagraph"/>
              <w:numPr>
                <w:ilvl w:val="0"/>
                <w:numId w:val="34"/>
              </w:numPr>
              <w:jc w:val="both"/>
              <w:rPr>
                <w:rFonts w:asciiTheme="majorHAnsi" w:hAnsiTheme="majorHAnsi"/>
                <w:sz w:val="24"/>
                <w:szCs w:val="24"/>
              </w:rPr>
            </w:pPr>
            <w:bookmarkStart w:id="15" w:name="_Hlk519585420"/>
            <w:r>
              <w:rPr>
                <w:rFonts w:asciiTheme="majorHAnsi" w:hAnsiTheme="majorHAnsi"/>
                <w:sz w:val="24"/>
                <w:szCs w:val="24"/>
              </w:rPr>
              <w:t xml:space="preserve">Appointment of Nodal Officers not below the rank of Joint Secretary/ Additional </w:t>
            </w:r>
            <w:proofErr w:type="spellStart"/>
            <w:r>
              <w:rPr>
                <w:rFonts w:asciiTheme="majorHAnsi" w:hAnsiTheme="majorHAnsi"/>
                <w:sz w:val="24"/>
                <w:szCs w:val="24"/>
              </w:rPr>
              <w:t>HoD</w:t>
            </w:r>
            <w:proofErr w:type="spellEnd"/>
          </w:p>
          <w:p w14:paraId="168F17DB" w14:textId="77777777" w:rsidR="005B2F0C" w:rsidRDefault="005B2F0C" w:rsidP="005B2F0C">
            <w:pPr>
              <w:pStyle w:val="ListParagraph"/>
              <w:numPr>
                <w:ilvl w:val="0"/>
                <w:numId w:val="37"/>
              </w:numPr>
              <w:jc w:val="both"/>
              <w:rPr>
                <w:rFonts w:asciiTheme="majorHAnsi" w:hAnsiTheme="majorHAnsi"/>
                <w:sz w:val="24"/>
                <w:szCs w:val="24"/>
              </w:rPr>
            </w:pPr>
            <w:r>
              <w:rPr>
                <w:rFonts w:asciiTheme="majorHAnsi" w:hAnsiTheme="majorHAnsi"/>
                <w:sz w:val="24"/>
                <w:szCs w:val="24"/>
              </w:rPr>
              <w:t xml:space="preserve">Date of appointment </w:t>
            </w:r>
          </w:p>
          <w:p w14:paraId="0A92F4B8" w14:textId="77777777" w:rsidR="005B2F0C" w:rsidRDefault="005B2F0C" w:rsidP="009414CE">
            <w:pPr>
              <w:pStyle w:val="ListParagraph"/>
              <w:numPr>
                <w:ilvl w:val="0"/>
                <w:numId w:val="37"/>
              </w:numPr>
              <w:jc w:val="both"/>
              <w:rPr>
                <w:rFonts w:asciiTheme="majorHAnsi" w:hAnsiTheme="majorHAnsi"/>
                <w:sz w:val="24"/>
                <w:szCs w:val="24"/>
              </w:rPr>
            </w:pPr>
            <w:r>
              <w:rPr>
                <w:rFonts w:asciiTheme="majorHAnsi" w:hAnsiTheme="majorHAnsi"/>
                <w:sz w:val="24"/>
                <w:szCs w:val="24"/>
              </w:rPr>
              <w:t>Name &amp; Designation of the officers</w:t>
            </w:r>
            <w:bookmarkEnd w:id="15"/>
          </w:p>
          <w:p w14:paraId="42C2E73F" w14:textId="77777777" w:rsidR="00E1063D" w:rsidRDefault="00E1063D" w:rsidP="00E1063D">
            <w:pPr>
              <w:ind w:left="1080"/>
              <w:jc w:val="both"/>
              <w:rPr>
                <w:rFonts w:asciiTheme="majorHAnsi" w:hAnsiTheme="majorHAnsi"/>
                <w:sz w:val="24"/>
                <w:szCs w:val="24"/>
              </w:rPr>
            </w:pPr>
          </w:p>
          <w:p w14:paraId="4A2E42C3" w14:textId="77777777" w:rsidR="00E1063D" w:rsidRDefault="00E1063D" w:rsidP="00E1063D">
            <w:pPr>
              <w:ind w:left="1080"/>
              <w:jc w:val="both"/>
              <w:rPr>
                <w:rFonts w:asciiTheme="majorHAnsi" w:hAnsiTheme="majorHAnsi"/>
                <w:sz w:val="24"/>
                <w:szCs w:val="24"/>
              </w:rPr>
            </w:pPr>
          </w:p>
          <w:p w14:paraId="6BC41BBD" w14:textId="1F5D6B6D" w:rsidR="00E1063D" w:rsidRPr="00E1063D" w:rsidRDefault="009A4423" w:rsidP="00E1063D">
            <w:pPr>
              <w:ind w:left="1080"/>
              <w:jc w:val="both"/>
              <w:rPr>
                <w:rFonts w:asciiTheme="majorHAnsi" w:hAnsiTheme="majorHAnsi"/>
                <w:sz w:val="24"/>
                <w:szCs w:val="24"/>
              </w:rPr>
            </w:pPr>
            <w:hyperlink r:id="rId114" w:history="1">
              <w:r w:rsidR="00E1063D" w:rsidRPr="00745890">
                <w:rPr>
                  <w:rStyle w:val="Hyperlink"/>
                  <w:rFonts w:asciiTheme="majorHAnsi" w:hAnsiTheme="majorHAnsi"/>
                  <w:sz w:val="24"/>
                  <w:szCs w:val="24"/>
                </w:rPr>
                <w:t>http://www.nipgr.</w:t>
              </w:r>
              <w:r w:rsidR="00A545B1">
                <w:rPr>
                  <w:rStyle w:val="Hyperlink"/>
                  <w:rFonts w:asciiTheme="majorHAnsi" w:hAnsiTheme="majorHAnsi"/>
                  <w:sz w:val="24"/>
                  <w:szCs w:val="24"/>
                </w:rPr>
                <w:t>ac.in</w:t>
              </w:r>
              <w:r w:rsidR="00E1063D" w:rsidRPr="00745890">
                <w:rPr>
                  <w:rStyle w:val="Hyperlink"/>
                  <w:rFonts w:asciiTheme="majorHAnsi" w:hAnsiTheme="majorHAnsi"/>
                  <w:sz w:val="24"/>
                  <w:szCs w:val="24"/>
                </w:rPr>
                <w:t>/about_us/institutional_committees.php</w:t>
              </w:r>
            </w:hyperlink>
          </w:p>
        </w:tc>
        <w:tc>
          <w:tcPr>
            <w:tcW w:w="3543" w:type="dxa"/>
          </w:tcPr>
          <w:p w14:paraId="5D6906E3" w14:textId="77777777" w:rsidR="005B2F0C" w:rsidRPr="00E1063D" w:rsidRDefault="00E1063D" w:rsidP="000760FC">
            <w:pPr>
              <w:jc w:val="both"/>
              <w:rPr>
                <w:rFonts w:asciiTheme="majorHAnsi" w:hAnsiTheme="majorHAnsi"/>
                <w:sz w:val="24"/>
                <w:szCs w:val="24"/>
              </w:rPr>
            </w:pPr>
            <w:r w:rsidRPr="00E1063D">
              <w:rPr>
                <w:rFonts w:asciiTheme="majorHAnsi" w:hAnsiTheme="majorHAnsi"/>
                <w:sz w:val="24"/>
                <w:szCs w:val="24"/>
              </w:rPr>
              <w:t>Fully met</w:t>
            </w:r>
          </w:p>
        </w:tc>
      </w:tr>
      <w:tr w:rsidR="005B2F0C" w:rsidRPr="00FF7223" w14:paraId="7113703C" w14:textId="77777777" w:rsidTr="000760FC">
        <w:tc>
          <w:tcPr>
            <w:tcW w:w="827" w:type="dxa"/>
            <w:vMerge/>
          </w:tcPr>
          <w:p w14:paraId="4D4143A0" w14:textId="77777777" w:rsidR="005B2F0C" w:rsidRPr="006E773E" w:rsidRDefault="005B2F0C" w:rsidP="000760FC">
            <w:pPr>
              <w:jc w:val="both"/>
              <w:rPr>
                <w:rFonts w:asciiTheme="majorHAnsi" w:hAnsiTheme="majorHAnsi"/>
                <w:sz w:val="24"/>
                <w:szCs w:val="24"/>
              </w:rPr>
            </w:pPr>
          </w:p>
        </w:tc>
        <w:tc>
          <w:tcPr>
            <w:tcW w:w="2400" w:type="dxa"/>
            <w:vMerge/>
          </w:tcPr>
          <w:p w14:paraId="5BCC2DCF" w14:textId="77777777" w:rsidR="005B2F0C" w:rsidRPr="006E773E" w:rsidRDefault="005B2F0C" w:rsidP="000760FC">
            <w:pPr>
              <w:jc w:val="both"/>
              <w:rPr>
                <w:rFonts w:asciiTheme="majorHAnsi" w:hAnsiTheme="majorHAnsi"/>
                <w:sz w:val="24"/>
                <w:szCs w:val="24"/>
              </w:rPr>
            </w:pPr>
          </w:p>
        </w:tc>
        <w:tc>
          <w:tcPr>
            <w:tcW w:w="7513" w:type="dxa"/>
          </w:tcPr>
          <w:p w14:paraId="4306527D" w14:textId="77777777" w:rsidR="005B2F0C" w:rsidRDefault="005B2F0C" w:rsidP="005B2F0C">
            <w:pPr>
              <w:pStyle w:val="ListParagraph"/>
              <w:numPr>
                <w:ilvl w:val="0"/>
                <w:numId w:val="34"/>
              </w:numPr>
              <w:jc w:val="both"/>
              <w:rPr>
                <w:rFonts w:asciiTheme="majorHAnsi" w:hAnsiTheme="majorHAnsi"/>
                <w:sz w:val="24"/>
                <w:szCs w:val="24"/>
              </w:rPr>
            </w:pPr>
            <w:r>
              <w:rPr>
                <w:rFonts w:asciiTheme="majorHAnsi" w:hAnsiTheme="majorHAnsi"/>
                <w:sz w:val="24"/>
                <w:szCs w:val="24"/>
              </w:rPr>
              <w:t xml:space="preserve">Consultancy committee of key stake holders for advice on </w:t>
            </w:r>
            <w:proofErr w:type="spellStart"/>
            <w:r>
              <w:rPr>
                <w:rFonts w:asciiTheme="majorHAnsi" w:hAnsiTheme="majorHAnsi"/>
                <w:sz w:val="24"/>
                <w:szCs w:val="24"/>
              </w:rPr>
              <w:t>suo</w:t>
            </w:r>
            <w:r w:rsidR="00623439">
              <w:rPr>
                <w:rFonts w:asciiTheme="majorHAnsi" w:hAnsiTheme="majorHAnsi"/>
                <w:sz w:val="24"/>
                <w:szCs w:val="24"/>
              </w:rPr>
              <w:t>-</w:t>
            </w:r>
            <w:r>
              <w:rPr>
                <w:rFonts w:asciiTheme="majorHAnsi" w:hAnsiTheme="majorHAnsi"/>
                <w:sz w:val="24"/>
                <w:szCs w:val="24"/>
              </w:rPr>
              <w:t>motu</w:t>
            </w:r>
            <w:proofErr w:type="spellEnd"/>
            <w:r>
              <w:rPr>
                <w:rFonts w:asciiTheme="majorHAnsi" w:hAnsiTheme="majorHAnsi"/>
                <w:sz w:val="24"/>
                <w:szCs w:val="24"/>
              </w:rPr>
              <w:t xml:space="preserve"> disclosure</w:t>
            </w:r>
          </w:p>
          <w:p w14:paraId="64975BA7" w14:textId="77777777" w:rsidR="005B2F0C" w:rsidRDefault="005B2F0C" w:rsidP="005B2F0C">
            <w:pPr>
              <w:pStyle w:val="ListParagraph"/>
              <w:numPr>
                <w:ilvl w:val="0"/>
                <w:numId w:val="38"/>
              </w:numPr>
              <w:jc w:val="both"/>
              <w:rPr>
                <w:rFonts w:asciiTheme="majorHAnsi" w:hAnsiTheme="majorHAnsi"/>
                <w:sz w:val="24"/>
                <w:szCs w:val="24"/>
              </w:rPr>
            </w:pPr>
            <w:r>
              <w:rPr>
                <w:rFonts w:asciiTheme="majorHAnsi" w:hAnsiTheme="majorHAnsi"/>
                <w:sz w:val="24"/>
                <w:szCs w:val="24"/>
              </w:rPr>
              <w:t>Dates from which constituted</w:t>
            </w:r>
          </w:p>
          <w:p w14:paraId="1DA3F222" w14:textId="77777777" w:rsidR="005B2F0C" w:rsidRDefault="005B2F0C" w:rsidP="005B2F0C">
            <w:pPr>
              <w:pStyle w:val="ListParagraph"/>
              <w:numPr>
                <w:ilvl w:val="0"/>
                <w:numId w:val="38"/>
              </w:numPr>
              <w:jc w:val="both"/>
              <w:rPr>
                <w:rFonts w:asciiTheme="majorHAnsi" w:hAnsiTheme="majorHAnsi"/>
                <w:sz w:val="24"/>
                <w:szCs w:val="24"/>
              </w:rPr>
            </w:pPr>
            <w:r>
              <w:rPr>
                <w:rFonts w:asciiTheme="majorHAnsi" w:hAnsiTheme="majorHAnsi"/>
                <w:sz w:val="24"/>
                <w:szCs w:val="24"/>
              </w:rPr>
              <w:t>Name &amp; Designation of the officers</w:t>
            </w:r>
          </w:p>
          <w:p w14:paraId="358CBB5F" w14:textId="77777777" w:rsidR="00E1063D" w:rsidRPr="00E1063D" w:rsidRDefault="00E1063D" w:rsidP="00E1063D">
            <w:pPr>
              <w:ind w:left="1080"/>
              <w:jc w:val="both"/>
              <w:rPr>
                <w:rFonts w:asciiTheme="majorHAnsi" w:hAnsiTheme="majorHAnsi"/>
                <w:sz w:val="24"/>
                <w:szCs w:val="24"/>
              </w:rPr>
            </w:pPr>
            <w:r>
              <w:rPr>
                <w:rFonts w:asciiTheme="majorHAnsi" w:hAnsiTheme="majorHAnsi"/>
                <w:sz w:val="24"/>
                <w:szCs w:val="24"/>
              </w:rPr>
              <w:t>Not Applicable</w:t>
            </w:r>
          </w:p>
        </w:tc>
        <w:tc>
          <w:tcPr>
            <w:tcW w:w="3543" w:type="dxa"/>
          </w:tcPr>
          <w:p w14:paraId="72FD0E1D" w14:textId="77777777" w:rsidR="005B2F0C" w:rsidRPr="004F26AA" w:rsidRDefault="00DB3255" w:rsidP="000760FC">
            <w:pPr>
              <w:jc w:val="both"/>
              <w:rPr>
                <w:rFonts w:asciiTheme="majorHAnsi" w:hAnsiTheme="majorHAnsi"/>
                <w:b/>
                <w:bCs/>
                <w:sz w:val="24"/>
                <w:szCs w:val="24"/>
              </w:rPr>
            </w:pPr>
            <w:r>
              <w:rPr>
                <w:rFonts w:asciiTheme="majorHAnsi" w:hAnsiTheme="majorHAnsi"/>
                <w:sz w:val="24"/>
                <w:szCs w:val="24"/>
              </w:rPr>
              <w:t xml:space="preserve"> </w:t>
            </w:r>
            <w:r w:rsidR="00E1063D">
              <w:rPr>
                <w:rFonts w:asciiTheme="majorHAnsi" w:hAnsiTheme="majorHAnsi"/>
                <w:b/>
                <w:bCs/>
                <w:sz w:val="24"/>
                <w:szCs w:val="24"/>
              </w:rPr>
              <w:t xml:space="preserve"> </w:t>
            </w:r>
            <w:r w:rsidR="00E1063D">
              <w:rPr>
                <w:rFonts w:asciiTheme="majorHAnsi" w:hAnsiTheme="majorHAnsi"/>
                <w:sz w:val="24"/>
                <w:szCs w:val="24"/>
              </w:rPr>
              <w:t>Fully met</w:t>
            </w:r>
          </w:p>
        </w:tc>
      </w:tr>
      <w:tr w:rsidR="005B2F0C" w:rsidRPr="00FF7223" w14:paraId="00CE4253" w14:textId="77777777" w:rsidTr="000760FC">
        <w:tc>
          <w:tcPr>
            <w:tcW w:w="827" w:type="dxa"/>
            <w:vMerge/>
          </w:tcPr>
          <w:p w14:paraId="11C597D3" w14:textId="77777777" w:rsidR="005B2F0C" w:rsidRPr="006E773E" w:rsidRDefault="005B2F0C" w:rsidP="000760FC">
            <w:pPr>
              <w:jc w:val="both"/>
              <w:rPr>
                <w:rFonts w:asciiTheme="majorHAnsi" w:hAnsiTheme="majorHAnsi"/>
                <w:sz w:val="24"/>
                <w:szCs w:val="24"/>
              </w:rPr>
            </w:pPr>
          </w:p>
        </w:tc>
        <w:tc>
          <w:tcPr>
            <w:tcW w:w="2400" w:type="dxa"/>
            <w:vMerge/>
          </w:tcPr>
          <w:p w14:paraId="645E2E06" w14:textId="77777777" w:rsidR="005B2F0C" w:rsidRPr="006E773E" w:rsidRDefault="005B2F0C" w:rsidP="000760FC">
            <w:pPr>
              <w:jc w:val="both"/>
              <w:rPr>
                <w:rFonts w:asciiTheme="majorHAnsi" w:hAnsiTheme="majorHAnsi"/>
                <w:sz w:val="24"/>
                <w:szCs w:val="24"/>
              </w:rPr>
            </w:pPr>
          </w:p>
        </w:tc>
        <w:tc>
          <w:tcPr>
            <w:tcW w:w="7513" w:type="dxa"/>
          </w:tcPr>
          <w:p w14:paraId="0C189B1D" w14:textId="77777777" w:rsidR="005B2F0C" w:rsidRDefault="005B2F0C" w:rsidP="005B2F0C">
            <w:pPr>
              <w:pStyle w:val="ListParagraph"/>
              <w:numPr>
                <w:ilvl w:val="0"/>
                <w:numId w:val="34"/>
              </w:numPr>
              <w:jc w:val="both"/>
              <w:rPr>
                <w:rFonts w:asciiTheme="majorHAnsi" w:hAnsiTheme="majorHAnsi"/>
                <w:sz w:val="24"/>
                <w:szCs w:val="24"/>
              </w:rPr>
            </w:pPr>
            <w:bookmarkStart w:id="16" w:name="_Hlk519585505"/>
            <w:r>
              <w:rPr>
                <w:rFonts w:asciiTheme="majorHAnsi" w:hAnsiTheme="majorHAnsi"/>
                <w:sz w:val="24"/>
                <w:szCs w:val="24"/>
              </w:rPr>
              <w:t>Committee of PIOs/FAAs with rich experience in RTI to identify frequently sought information under RTI</w:t>
            </w:r>
          </w:p>
          <w:p w14:paraId="27034F79" w14:textId="77777777" w:rsidR="005B2F0C" w:rsidRDefault="005B2F0C" w:rsidP="005B2F0C">
            <w:pPr>
              <w:pStyle w:val="ListParagraph"/>
              <w:numPr>
                <w:ilvl w:val="0"/>
                <w:numId w:val="39"/>
              </w:numPr>
              <w:jc w:val="both"/>
              <w:rPr>
                <w:rFonts w:asciiTheme="majorHAnsi" w:hAnsiTheme="majorHAnsi"/>
                <w:sz w:val="24"/>
                <w:szCs w:val="24"/>
              </w:rPr>
            </w:pPr>
            <w:r>
              <w:rPr>
                <w:rFonts w:asciiTheme="majorHAnsi" w:hAnsiTheme="majorHAnsi"/>
                <w:sz w:val="24"/>
                <w:szCs w:val="24"/>
              </w:rPr>
              <w:t>Dates from which constituted</w:t>
            </w:r>
          </w:p>
          <w:p w14:paraId="450CA7AE" w14:textId="77777777" w:rsidR="005B2F0C" w:rsidRDefault="005B2F0C" w:rsidP="005B2F0C">
            <w:pPr>
              <w:pStyle w:val="ListParagraph"/>
              <w:numPr>
                <w:ilvl w:val="0"/>
                <w:numId w:val="39"/>
              </w:numPr>
              <w:jc w:val="both"/>
              <w:rPr>
                <w:rFonts w:asciiTheme="majorHAnsi" w:hAnsiTheme="majorHAnsi"/>
                <w:sz w:val="24"/>
                <w:szCs w:val="24"/>
              </w:rPr>
            </w:pPr>
            <w:r>
              <w:rPr>
                <w:rFonts w:asciiTheme="majorHAnsi" w:hAnsiTheme="majorHAnsi"/>
                <w:sz w:val="24"/>
                <w:szCs w:val="24"/>
              </w:rPr>
              <w:t>Name &amp; Designation of the Officers</w:t>
            </w:r>
            <w:bookmarkEnd w:id="16"/>
          </w:p>
          <w:p w14:paraId="11898612" w14:textId="77777777" w:rsidR="00E1063D" w:rsidRPr="00E1063D" w:rsidRDefault="00E1063D" w:rsidP="00E1063D">
            <w:pPr>
              <w:ind w:left="1080"/>
              <w:jc w:val="both"/>
              <w:rPr>
                <w:rFonts w:asciiTheme="majorHAnsi" w:hAnsiTheme="majorHAnsi"/>
                <w:sz w:val="24"/>
                <w:szCs w:val="24"/>
              </w:rPr>
            </w:pPr>
            <w:r>
              <w:rPr>
                <w:rFonts w:asciiTheme="majorHAnsi" w:hAnsiTheme="majorHAnsi"/>
                <w:sz w:val="24"/>
                <w:szCs w:val="24"/>
              </w:rPr>
              <w:t xml:space="preserve">Not Applicable </w:t>
            </w:r>
          </w:p>
        </w:tc>
        <w:tc>
          <w:tcPr>
            <w:tcW w:w="3543" w:type="dxa"/>
          </w:tcPr>
          <w:p w14:paraId="63E91B6E" w14:textId="77777777" w:rsidR="005B2F0C" w:rsidRPr="006E773E" w:rsidRDefault="004F26AA" w:rsidP="000760FC">
            <w:pPr>
              <w:jc w:val="both"/>
              <w:rPr>
                <w:rFonts w:asciiTheme="majorHAnsi" w:hAnsiTheme="majorHAnsi"/>
                <w:sz w:val="24"/>
                <w:szCs w:val="24"/>
              </w:rPr>
            </w:pPr>
            <w:r>
              <w:rPr>
                <w:rFonts w:asciiTheme="majorHAnsi" w:hAnsiTheme="majorHAnsi"/>
                <w:sz w:val="24"/>
                <w:szCs w:val="24"/>
              </w:rPr>
              <w:t xml:space="preserve"> </w:t>
            </w:r>
            <w:r w:rsidR="00E1063D">
              <w:rPr>
                <w:rFonts w:asciiTheme="majorHAnsi" w:hAnsiTheme="majorHAnsi"/>
                <w:b/>
                <w:bCs/>
                <w:sz w:val="24"/>
                <w:szCs w:val="24"/>
              </w:rPr>
              <w:t xml:space="preserve"> </w:t>
            </w:r>
            <w:r w:rsidR="00E1063D">
              <w:rPr>
                <w:rFonts w:asciiTheme="majorHAnsi" w:hAnsiTheme="majorHAnsi"/>
                <w:sz w:val="24"/>
                <w:szCs w:val="24"/>
              </w:rPr>
              <w:t>Fully met</w:t>
            </w:r>
          </w:p>
        </w:tc>
      </w:tr>
    </w:tbl>
    <w:p w14:paraId="03D32B32" w14:textId="77777777" w:rsidR="00854887" w:rsidRDefault="00854887" w:rsidP="005B2F0C">
      <w:pPr>
        <w:jc w:val="both"/>
        <w:rPr>
          <w:rFonts w:asciiTheme="majorHAnsi" w:hAnsiTheme="majorHAnsi"/>
          <w:b/>
          <w:sz w:val="28"/>
          <w:szCs w:val="28"/>
        </w:rPr>
      </w:pPr>
    </w:p>
    <w:p w14:paraId="572CC3C1" w14:textId="77777777" w:rsidR="005B2F0C" w:rsidRPr="00623439" w:rsidRDefault="005B2F0C" w:rsidP="005B2F0C">
      <w:pPr>
        <w:jc w:val="both"/>
        <w:rPr>
          <w:rFonts w:asciiTheme="majorHAnsi" w:hAnsiTheme="majorHAnsi"/>
          <w:b/>
          <w:sz w:val="28"/>
          <w:szCs w:val="28"/>
        </w:rPr>
      </w:pPr>
      <w:r w:rsidRPr="00623439">
        <w:rPr>
          <w:rFonts w:asciiTheme="majorHAnsi" w:hAnsiTheme="majorHAnsi"/>
          <w:b/>
          <w:sz w:val="28"/>
          <w:szCs w:val="28"/>
        </w:rPr>
        <w:t>6.</w:t>
      </w:r>
      <w:r w:rsidRPr="00623439">
        <w:rPr>
          <w:rFonts w:asciiTheme="majorHAnsi" w:hAnsiTheme="majorHAnsi"/>
          <w:b/>
          <w:sz w:val="28"/>
          <w:szCs w:val="28"/>
        </w:rPr>
        <w:tab/>
        <w:t>Information Disclosed on own Initiative</w:t>
      </w:r>
    </w:p>
    <w:tbl>
      <w:tblPr>
        <w:tblStyle w:val="TableGrid"/>
        <w:tblW w:w="14283" w:type="dxa"/>
        <w:tblLook w:val="04A0" w:firstRow="1" w:lastRow="0" w:firstColumn="1" w:lastColumn="0" w:noHBand="0" w:noVBand="1"/>
      </w:tblPr>
      <w:tblGrid>
        <w:gridCol w:w="827"/>
        <w:gridCol w:w="3392"/>
        <w:gridCol w:w="6521"/>
        <w:gridCol w:w="3543"/>
      </w:tblGrid>
      <w:tr w:rsidR="005B2F0C" w:rsidRPr="00FF7223" w14:paraId="0624DB29" w14:textId="77777777" w:rsidTr="000760FC">
        <w:tc>
          <w:tcPr>
            <w:tcW w:w="827" w:type="dxa"/>
          </w:tcPr>
          <w:p w14:paraId="6B5E96FD" w14:textId="77777777" w:rsidR="005B2F0C" w:rsidRPr="00FF7223" w:rsidRDefault="005B2F0C" w:rsidP="00623439">
            <w:pPr>
              <w:jc w:val="center"/>
              <w:rPr>
                <w:rFonts w:asciiTheme="majorHAnsi" w:hAnsiTheme="majorHAnsi"/>
                <w:b/>
                <w:sz w:val="24"/>
                <w:szCs w:val="24"/>
              </w:rPr>
            </w:pPr>
            <w:r w:rsidRPr="00FF7223">
              <w:rPr>
                <w:rFonts w:asciiTheme="majorHAnsi" w:hAnsiTheme="majorHAnsi"/>
                <w:b/>
                <w:sz w:val="24"/>
                <w:szCs w:val="24"/>
              </w:rPr>
              <w:t>S.</w:t>
            </w:r>
            <w:r w:rsidR="00623439">
              <w:rPr>
                <w:rFonts w:asciiTheme="majorHAnsi" w:hAnsiTheme="majorHAnsi"/>
                <w:b/>
                <w:sz w:val="24"/>
                <w:szCs w:val="24"/>
              </w:rPr>
              <w:t xml:space="preserve"> </w:t>
            </w:r>
            <w:r w:rsidRPr="00FF7223">
              <w:rPr>
                <w:rFonts w:asciiTheme="majorHAnsi" w:hAnsiTheme="majorHAnsi"/>
                <w:b/>
                <w:sz w:val="24"/>
                <w:szCs w:val="24"/>
              </w:rPr>
              <w:t>No</w:t>
            </w:r>
            <w:r w:rsidR="00623439">
              <w:rPr>
                <w:rFonts w:asciiTheme="majorHAnsi" w:hAnsiTheme="majorHAnsi"/>
                <w:b/>
                <w:sz w:val="24"/>
                <w:szCs w:val="24"/>
              </w:rPr>
              <w:t>.</w:t>
            </w:r>
          </w:p>
        </w:tc>
        <w:tc>
          <w:tcPr>
            <w:tcW w:w="3392" w:type="dxa"/>
          </w:tcPr>
          <w:p w14:paraId="26D35AA1" w14:textId="77777777" w:rsidR="005B2F0C" w:rsidRPr="00FF7223" w:rsidRDefault="005B2F0C" w:rsidP="000760FC">
            <w:pPr>
              <w:jc w:val="center"/>
              <w:rPr>
                <w:rFonts w:asciiTheme="majorHAnsi" w:hAnsiTheme="majorHAnsi"/>
                <w:b/>
                <w:sz w:val="24"/>
                <w:szCs w:val="24"/>
              </w:rPr>
            </w:pPr>
            <w:r w:rsidRPr="00FF7223">
              <w:rPr>
                <w:rFonts w:asciiTheme="majorHAnsi" w:hAnsiTheme="majorHAnsi"/>
                <w:b/>
                <w:sz w:val="24"/>
                <w:szCs w:val="24"/>
              </w:rPr>
              <w:t>Item</w:t>
            </w:r>
          </w:p>
        </w:tc>
        <w:tc>
          <w:tcPr>
            <w:tcW w:w="6521" w:type="dxa"/>
          </w:tcPr>
          <w:p w14:paraId="15488990" w14:textId="77777777" w:rsidR="005B2F0C" w:rsidRPr="00FF7223" w:rsidRDefault="005B2F0C" w:rsidP="00623439">
            <w:pPr>
              <w:jc w:val="center"/>
              <w:rPr>
                <w:rFonts w:asciiTheme="majorHAnsi" w:hAnsiTheme="majorHAnsi"/>
                <w:b/>
                <w:sz w:val="24"/>
                <w:szCs w:val="24"/>
              </w:rPr>
            </w:pPr>
            <w:r w:rsidRPr="00FF7223">
              <w:rPr>
                <w:rFonts w:asciiTheme="majorHAnsi" w:hAnsiTheme="majorHAnsi"/>
                <w:b/>
                <w:sz w:val="24"/>
                <w:szCs w:val="24"/>
              </w:rPr>
              <w:t xml:space="preserve">Details of </w:t>
            </w:r>
            <w:r w:rsidR="00623439">
              <w:rPr>
                <w:rFonts w:asciiTheme="majorHAnsi" w:hAnsiTheme="majorHAnsi"/>
                <w:b/>
                <w:sz w:val="24"/>
                <w:szCs w:val="24"/>
              </w:rPr>
              <w:t>d</w:t>
            </w:r>
            <w:r w:rsidRPr="00FF7223">
              <w:rPr>
                <w:rFonts w:asciiTheme="majorHAnsi" w:hAnsiTheme="majorHAnsi"/>
                <w:b/>
                <w:sz w:val="24"/>
                <w:szCs w:val="24"/>
              </w:rPr>
              <w:t>isclosure</w:t>
            </w:r>
          </w:p>
        </w:tc>
        <w:tc>
          <w:tcPr>
            <w:tcW w:w="3543" w:type="dxa"/>
          </w:tcPr>
          <w:p w14:paraId="1AD22032" w14:textId="77777777" w:rsidR="005B2F0C" w:rsidRDefault="005B2F0C" w:rsidP="00854887">
            <w:pPr>
              <w:rPr>
                <w:rFonts w:asciiTheme="majorHAnsi" w:hAnsiTheme="majorHAnsi"/>
                <w:b/>
                <w:sz w:val="24"/>
                <w:szCs w:val="24"/>
              </w:rPr>
            </w:pPr>
            <w:r w:rsidRPr="00FF7223">
              <w:rPr>
                <w:rFonts w:asciiTheme="majorHAnsi" w:hAnsiTheme="majorHAnsi"/>
                <w:b/>
                <w:sz w:val="24"/>
                <w:szCs w:val="24"/>
              </w:rPr>
              <w:t xml:space="preserve">Remarks/ Reference Points </w:t>
            </w:r>
          </w:p>
          <w:p w14:paraId="0A29F190" w14:textId="77777777" w:rsidR="005B2F0C" w:rsidRPr="00FF7223" w:rsidRDefault="005B2F0C" w:rsidP="00854887">
            <w:pPr>
              <w:rPr>
                <w:rFonts w:asciiTheme="majorHAnsi" w:hAnsiTheme="majorHAnsi"/>
                <w:b/>
                <w:sz w:val="24"/>
                <w:szCs w:val="24"/>
              </w:rPr>
            </w:pPr>
            <w:r w:rsidRPr="00FF7223">
              <w:rPr>
                <w:rFonts w:asciiTheme="majorHAnsi" w:hAnsiTheme="majorHAnsi"/>
                <w:b/>
                <w:sz w:val="24"/>
                <w:szCs w:val="24"/>
              </w:rPr>
              <w:t xml:space="preserve">(Fully met/partially met/ not met- Not applicable will be treated as fully met/partially </w:t>
            </w:r>
            <w:r w:rsidRPr="00FF7223">
              <w:rPr>
                <w:rFonts w:asciiTheme="majorHAnsi" w:hAnsiTheme="majorHAnsi"/>
                <w:b/>
                <w:sz w:val="24"/>
                <w:szCs w:val="24"/>
              </w:rPr>
              <w:lastRenderedPageBreak/>
              <w:t>met)</w:t>
            </w:r>
          </w:p>
        </w:tc>
      </w:tr>
      <w:tr w:rsidR="005B2F0C" w:rsidRPr="00FF7223" w14:paraId="65D15447" w14:textId="77777777" w:rsidTr="000760FC">
        <w:tc>
          <w:tcPr>
            <w:tcW w:w="827" w:type="dxa"/>
          </w:tcPr>
          <w:p w14:paraId="4EF87010" w14:textId="77777777" w:rsidR="005B2F0C" w:rsidRPr="00B1117B" w:rsidRDefault="005B2F0C" w:rsidP="000760FC">
            <w:pPr>
              <w:jc w:val="center"/>
              <w:rPr>
                <w:rFonts w:asciiTheme="majorHAnsi" w:hAnsiTheme="majorHAnsi"/>
                <w:sz w:val="24"/>
                <w:szCs w:val="24"/>
              </w:rPr>
            </w:pPr>
            <w:r w:rsidRPr="00B1117B">
              <w:rPr>
                <w:rFonts w:asciiTheme="majorHAnsi" w:hAnsiTheme="majorHAnsi"/>
                <w:sz w:val="24"/>
                <w:szCs w:val="24"/>
              </w:rPr>
              <w:lastRenderedPageBreak/>
              <w:t>6.1</w:t>
            </w:r>
          </w:p>
        </w:tc>
        <w:tc>
          <w:tcPr>
            <w:tcW w:w="3392" w:type="dxa"/>
          </w:tcPr>
          <w:p w14:paraId="2BEFEA2F" w14:textId="77777777" w:rsidR="005B2F0C" w:rsidRPr="00B1117B" w:rsidRDefault="005B2F0C" w:rsidP="000760FC">
            <w:pPr>
              <w:jc w:val="both"/>
              <w:rPr>
                <w:rFonts w:asciiTheme="majorHAnsi" w:hAnsiTheme="majorHAnsi"/>
                <w:sz w:val="24"/>
                <w:szCs w:val="24"/>
              </w:rPr>
            </w:pPr>
            <w:r w:rsidRPr="00B1117B">
              <w:rPr>
                <w:rFonts w:asciiTheme="majorHAnsi" w:hAnsiTheme="majorHAnsi"/>
                <w:sz w:val="24"/>
                <w:szCs w:val="24"/>
              </w:rPr>
              <w:t>Item / information disclosed so that public have minimum resort to use of RTI Act to obtain information</w:t>
            </w:r>
          </w:p>
        </w:tc>
        <w:tc>
          <w:tcPr>
            <w:tcW w:w="6521" w:type="dxa"/>
          </w:tcPr>
          <w:p w14:paraId="2DF7D4C8" w14:textId="77777777" w:rsidR="00854887" w:rsidRPr="00854887" w:rsidRDefault="00854887" w:rsidP="00854887">
            <w:pPr>
              <w:rPr>
                <w:rFonts w:asciiTheme="majorHAnsi" w:hAnsiTheme="majorHAnsi"/>
                <w:sz w:val="24"/>
                <w:szCs w:val="24"/>
              </w:rPr>
            </w:pPr>
            <w:r w:rsidRPr="00854887">
              <w:rPr>
                <w:rFonts w:asciiTheme="majorHAnsi" w:hAnsiTheme="majorHAnsi"/>
                <w:sz w:val="24"/>
                <w:szCs w:val="24"/>
              </w:rPr>
              <w:t>The Institute is committed to provide all possible assistance to the general public and stakeholders.</w:t>
            </w:r>
            <w:r>
              <w:rPr>
                <w:rFonts w:asciiTheme="majorHAnsi" w:hAnsiTheme="majorHAnsi"/>
                <w:sz w:val="24"/>
                <w:szCs w:val="24"/>
              </w:rPr>
              <w:t xml:space="preserve"> </w:t>
            </w:r>
            <w:r w:rsidRPr="00854887">
              <w:rPr>
                <w:rFonts w:asciiTheme="majorHAnsi" w:hAnsiTheme="majorHAnsi"/>
                <w:sz w:val="24"/>
                <w:szCs w:val="24"/>
              </w:rPr>
              <w:t>The information regarding academic &amp; research activities, tenders, jobs, infrastructure facilities, officials/nodal officers/committees etc. have been made available on the website of the Institute.</w:t>
            </w:r>
          </w:p>
          <w:p w14:paraId="17AACFFB" w14:textId="77777777" w:rsidR="004D1DC0" w:rsidRDefault="00854887" w:rsidP="00854887">
            <w:pPr>
              <w:jc w:val="both"/>
              <w:rPr>
                <w:rStyle w:val="Hyperlink"/>
                <w:rFonts w:asciiTheme="majorHAnsi" w:hAnsiTheme="majorHAnsi"/>
                <w:sz w:val="24"/>
                <w:szCs w:val="24"/>
                <w:u w:val="none"/>
              </w:rPr>
            </w:pPr>
            <w:r w:rsidRPr="00854887">
              <w:rPr>
                <w:rFonts w:asciiTheme="majorHAnsi" w:hAnsiTheme="majorHAnsi"/>
                <w:sz w:val="24"/>
                <w:szCs w:val="24"/>
              </w:rPr>
              <w:t>The complete details thereof have been suitably displayed on the website of the Institute (www.nipgr.ac.in) for information of all concerned under the link: About US → Committees → Institutional (internal) Committees</w:t>
            </w:r>
            <w:r>
              <w:rPr>
                <w:rFonts w:asciiTheme="majorHAnsi" w:hAnsiTheme="majorHAnsi"/>
                <w:sz w:val="24"/>
                <w:szCs w:val="24"/>
              </w:rPr>
              <w:t xml:space="preserve"> </w:t>
            </w:r>
            <w:r w:rsidRPr="00854887">
              <w:rPr>
                <w:rFonts w:asciiTheme="majorHAnsi" w:hAnsiTheme="majorHAnsi"/>
                <w:sz w:val="24"/>
                <w:szCs w:val="24"/>
              </w:rPr>
              <w:t>/</w:t>
            </w:r>
            <w:r>
              <w:rPr>
                <w:rFonts w:asciiTheme="majorHAnsi" w:hAnsiTheme="majorHAnsi"/>
                <w:sz w:val="24"/>
                <w:szCs w:val="24"/>
              </w:rPr>
              <w:t xml:space="preserve"> </w:t>
            </w:r>
            <w:r w:rsidRPr="00854887">
              <w:rPr>
                <w:rFonts w:asciiTheme="majorHAnsi" w:hAnsiTheme="majorHAnsi"/>
                <w:sz w:val="24"/>
                <w:szCs w:val="24"/>
              </w:rPr>
              <w:t>Designated Functionaries.</w:t>
            </w:r>
            <w:r w:rsidR="009E4DFF">
              <w:rPr>
                <w:rStyle w:val="Hyperlink"/>
                <w:rFonts w:asciiTheme="majorHAnsi" w:hAnsiTheme="majorHAnsi"/>
                <w:sz w:val="24"/>
                <w:szCs w:val="24"/>
                <w:u w:val="none"/>
              </w:rPr>
              <w:t xml:space="preserve">     </w:t>
            </w:r>
          </w:p>
          <w:p w14:paraId="0EF98310" w14:textId="344F2FC9" w:rsidR="009E4DFF" w:rsidRDefault="009A4423" w:rsidP="009E4DFF">
            <w:pPr>
              <w:jc w:val="both"/>
              <w:rPr>
                <w:rStyle w:val="Hyperlink"/>
                <w:rFonts w:asciiTheme="majorHAnsi" w:hAnsiTheme="majorHAnsi"/>
                <w:sz w:val="24"/>
                <w:szCs w:val="24"/>
              </w:rPr>
            </w:pPr>
            <w:hyperlink r:id="rId115" w:history="1">
              <w:r w:rsidR="00854887" w:rsidRPr="00D37E9D">
                <w:rPr>
                  <w:rStyle w:val="Hyperlink"/>
                  <w:rFonts w:asciiTheme="majorHAnsi" w:hAnsiTheme="majorHAnsi"/>
                  <w:sz w:val="24"/>
                  <w:szCs w:val="24"/>
                </w:rPr>
                <w:t>http://www.nipgr.</w:t>
              </w:r>
              <w:r w:rsidR="00A545B1">
                <w:rPr>
                  <w:rStyle w:val="Hyperlink"/>
                  <w:rFonts w:asciiTheme="majorHAnsi" w:hAnsiTheme="majorHAnsi"/>
                  <w:sz w:val="24"/>
                  <w:szCs w:val="24"/>
                </w:rPr>
                <w:t>ac.in</w:t>
              </w:r>
              <w:r w:rsidR="00854887" w:rsidRPr="00D37E9D">
                <w:rPr>
                  <w:rStyle w:val="Hyperlink"/>
                  <w:rFonts w:asciiTheme="majorHAnsi" w:hAnsiTheme="majorHAnsi"/>
                  <w:sz w:val="24"/>
                  <w:szCs w:val="24"/>
                </w:rPr>
                <w:t>/home/home.php</w:t>
              </w:r>
            </w:hyperlink>
          </w:p>
          <w:p w14:paraId="1525BD1B" w14:textId="73FFE283" w:rsidR="009E4DFF" w:rsidRPr="00B1117B" w:rsidRDefault="009A4423" w:rsidP="004B689E">
            <w:pPr>
              <w:jc w:val="both"/>
              <w:rPr>
                <w:rFonts w:asciiTheme="majorHAnsi" w:hAnsiTheme="majorHAnsi"/>
                <w:sz w:val="24"/>
                <w:szCs w:val="24"/>
              </w:rPr>
            </w:pPr>
            <w:hyperlink r:id="rId116" w:history="1">
              <w:r w:rsidR="004B689E" w:rsidRPr="00114CA3">
                <w:rPr>
                  <w:rStyle w:val="Hyperlink"/>
                  <w:rFonts w:asciiTheme="majorHAnsi" w:hAnsiTheme="majorHAnsi"/>
                  <w:sz w:val="24"/>
                  <w:szCs w:val="24"/>
                </w:rPr>
                <w:t>http://www.nipgr.</w:t>
              </w:r>
              <w:r w:rsidR="00A545B1">
                <w:rPr>
                  <w:rStyle w:val="Hyperlink"/>
                  <w:rFonts w:asciiTheme="majorHAnsi" w:hAnsiTheme="majorHAnsi"/>
                  <w:sz w:val="24"/>
                  <w:szCs w:val="24"/>
                </w:rPr>
                <w:t>ac.in</w:t>
              </w:r>
              <w:r w:rsidR="004B689E" w:rsidRPr="00114CA3">
                <w:rPr>
                  <w:rStyle w:val="Hyperlink"/>
                  <w:rFonts w:asciiTheme="majorHAnsi" w:hAnsiTheme="majorHAnsi"/>
                  <w:sz w:val="24"/>
                  <w:szCs w:val="24"/>
                </w:rPr>
                <w:t>/about_us/citizens_charter.php</w:t>
              </w:r>
            </w:hyperlink>
          </w:p>
        </w:tc>
        <w:tc>
          <w:tcPr>
            <w:tcW w:w="3543" w:type="dxa"/>
          </w:tcPr>
          <w:p w14:paraId="63D46270" w14:textId="77777777" w:rsidR="005B2F0C" w:rsidRPr="009E4DFF" w:rsidRDefault="009E4DFF" w:rsidP="009E4DFF">
            <w:pPr>
              <w:rPr>
                <w:rFonts w:asciiTheme="majorHAnsi" w:hAnsiTheme="majorHAnsi"/>
                <w:bCs/>
                <w:sz w:val="24"/>
                <w:szCs w:val="24"/>
              </w:rPr>
            </w:pPr>
            <w:r w:rsidRPr="009E4DFF">
              <w:rPr>
                <w:rFonts w:asciiTheme="majorHAnsi" w:hAnsiTheme="majorHAnsi"/>
                <w:bCs/>
                <w:sz w:val="24"/>
                <w:szCs w:val="24"/>
              </w:rPr>
              <w:t>F</w:t>
            </w:r>
            <w:r w:rsidRPr="009E4DFF">
              <w:rPr>
                <w:bCs/>
              </w:rPr>
              <w:t>ully met</w:t>
            </w:r>
          </w:p>
        </w:tc>
      </w:tr>
      <w:tr w:rsidR="005B2F0C" w:rsidRPr="00FF7223" w14:paraId="05CEB89F" w14:textId="77777777" w:rsidTr="000760FC">
        <w:tc>
          <w:tcPr>
            <w:tcW w:w="827" w:type="dxa"/>
          </w:tcPr>
          <w:p w14:paraId="2A9B0FB8" w14:textId="77777777" w:rsidR="005B2F0C" w:rsidRPr="00B1117B" w:rsidRDefault="005B2F0C" w:rsidP="000760FC">
            <w:pPr>
              <w:jc w:val="center"/>
              <w:rPr>
                <w:rFonts w:asciiTheme="majorHAnsi" w:hAnsiTheme="majorHAnsi"/>
                <w:sz w:val="24"/>
                <w:szCs w:val="24"/>
              </w:rPr>
            </w:pPr>
            <w:r w:rsidRPr="00B1117B">
              <w:rPr>
                <w:rFonts w:asciiTheme="majorHAnsi" w:hAnsiTheme="majorHAnsi"/>
                <w:sz w:val="24"/>
                <w:szCs w:val="24"/>
              </w:rPr>
              <w:t>6.2</w:t>
            </w:r>
          </w:p>
        </w:tc>
        <w:tc>
          <w:tcPr>
            <w:tcW w:w="3392" w:type="dxa"/>
          </w:tcPr>
          <w:p w14:paraId="19B6DD36" w14:textId="77777777" w:rsidR="005B2F0C" w:rsidRPr="00B1117B" w:rsidRDefault="005B2F0C" w:rsidP="002B1470">
            <w:pPr>
              <w:jc w:val="both"/>
              <w:rPr>
                <w:rFonts w:asciiTheme="majorHAnsi" w:hAnsiTheme="majorHAnsi"/>
                <w:sz w:val="24"/>
                <w:szCs w:val="24"/>
              </w:rPr>
            </w:pPr>
            <w:bookmarkStart w:id="17" w:name="_Hlk519585728"/>
            <w:r w:rsidRPr="00B1117B">
              <w:rPr>
                <w:rFonts w:asciiTheme="majorHAnsi" w:hAnsiTheme="majorHAnsi"/>
                <w:sz w:val="24"/>
                <w:szCs w:val="24"/>
              </w:rPr>
              <w:t>Guidelines for Indian Government Websites (GIGW) is followed (released in February, 2009 and included in the Central Secretariat Manual of Office Procedures (CSMOP) by Department of Administrative Reforms and Public Grievances, Ministry of Personnel, Public Grievance and Pensions, Govt. Of India)</w:t>
            </w:r>
            <w:bookmarkEnd w:id="17"/>
          </w:p>
        </w:tc>
        <w:tc>
          <w:tcPr>
            <w:tcW w:w="6521" w:type="dxa"/>
          </w:tcPr>
          <w:p w14:paraId="17513284" w14:textId="77777777" w:rsidR="005B2F0C" w:rsidRDefault="005B2F0C" w:rsidP="005B2F0C">
            <w:pPr>
              <w:pStyle w:val="ListParagraph"/>
              <w:numPr>
                <w:ilvl w:val="0"/>
                <w:numId w:val="40"/>
              </w:numPr>
              <w:jc w:val="both"/>
              <w:rPr>
                <w:rFonts w:asciiTheme="majorHAnsi" w:hAnsiTheme="majorHAnsi"/>
                <w:sz w:val="24"/>
                <w:szCs w:val="24"/>
              </w:rPr>
            </w:pPr>
            <w:bookmarkStart w:id="18" w:name="_Hlk519585791"/>
            <w:r w:rsidRPr="00B1117B">
              <w:rPr>
                <w:rFonts w:asciiTheme="majorHAnsi" w:hAnsiTheme="majorHAnsi"/>
                <w:sz w:val="24"/>
                <w:szCs w:val="24"/>
              </w:rPr>
              <w:t>Whether STQC certification obtained and its validity.</w:t>
            </w:r>
          </w:p>
          <w:p w14:paraId="210BB9E3" w14:textId="77777777" w:rsidR="0010261C" w:rsidRDefault="001711DD" w:rsidP="0010261C">
            <w:pPr>
              <w:pStyle w:val="ListParagraph"/>
              <w:ind w:left="1080"/>
              <w:jc w:val="both"/>
              <w:rPr>
                <w:rFonts w:asciiTheme="majorHAnsi" w:hAnsiTheme="majorHAnsi"/>
                <w:sz w:val="24"/>
                <w:szCs w:val="24"/>
              </w:rPr>
            </w:pPr>
            <w:r>
              <w:rPr>
                <w:rFonts w:asciiTheme="majorHAnsi" w:hAnsiTheme="majorHAnsi"/>
                <w:sz w:val="24"/>
                <w:szCs w:val="24"/>
              </w:rPr>
              <w:t>Not Applicable</w:t>
            </w:r>
          </w:p>
          <w:p w14:paraId="59E6FB53" w14:textId="77777777" w:rsidR="004B689E" w:rsidRDefault="004B689E" w:rsidP="0010261C">
            <w:pPr>
              <w:pStyle w:val="ListParagraph"/>
              <w:ind w:left="1080"/>
              <w:jc w:val="both"/>
            </w:pPr>
          </w:p>
          <w:p w14:paraId="0D449265" w14:textId="77777777" w:rsidR="004B689E" w:rsidRDefault="004B689E" w:rsidP="0010261C">
            <w:pPr>
              <w:pStyle w:val="ListParagraph"/>
              <w:ind w:left="1080"/>
              <w:jc w:val="both"/>
              <w:rPr>
                <w:rFonts w:asciiTheme="majorHAnsi" w:hAnsiTheme="majorHAnsi"/>
                <w:sz w:val="24"/>
                <w:szCs w:val="24"/>
              </w:rPr>
            </w:pPr>
          </w:p>
          <w:p w14:paraId="1AB0EE1B" w14:textId="77777777" w:rsidR="005B2F0C" w:rsidRDefault="005B2F0C" w:rsidP="005B2F0C">
            <w:pPr>
              <w:pStyle w:val="ListParagraph"/>
              <w:numPr>
                <w:ilvl w:val="0"/>
                <w:numId w:val="40"/>
              </w:numPr>
              <w:jc w:val="both"/>
              <w:rPr>
                <w:rFonts w:asciiTheme="majorHAnsi" w:hAnsiTheme="majorHAnsi"/>
                <w:sz w:val="24"/>
                <w:szCs w:val="24"/>
              </w:rPr>
            </w:pPr>
            <w:r w:rsidRPr="00B1117B">
              <w:rPr>
                <w:rFonts w:asciiTheme="majorHAnsi" w:hAnsiTheme="majorHAnsi"/>
                <w:sz w:val="24"/>
                <w:szCs w:val="24"/>
              </w:rPr>
              <w:t>Does the website show the certificate on the Website?</w:t>
            </w:r>
            <w:bookmarkEnd w:id="18"/>
          </w:p>
          <w:p w14:paraId="10AB4B3E" w14:textId="77777777" w:rsidR="00F50653" w:rsidRPr="00B1117B" w:rsidRDefault="00F50653" w:rsidP="00F50653">
            <w:pPr>
              <w:pStyle w:val="ListParagraph"/>
              <w:ind w:left="1080"/>
              <w:jc w:val="both"/>
              <w:rPr>
                <w:rFonts w:asciiTheme="majorHAnsi" w:hAnsiTheme="majorHAnsi"/>
                <w:sz w:val="24"/>
                <w:szCs w:val="24"/>
              </w:rPr>
            </w:pPr>
            <w:r>
              <w:rPr>
                <w:rFonts w:asciiTheme="majorHAnsi" w:hAnsiTheme="majorHAnsi"/>
                <w:sz w:val="24"/>
                <w:szCs w:val="24"/>
              </w:rPr>
              <w:t>No</w:t>
            </w:r>
          </w:p>
        </w:tc>
        <w:tc>
          <w:tcPr>
            <w:tcW w:w="3543" w:type="dxa"/>
          </w:tcPr>
          <w:p w14:paraId="16723D4D" w14:textId="77777777" w:rsidR="00F50653" w:rsidRDefault="0010261C" w:rsidP="00F50653">
            <w:pPr>
              <w:rPr>
                <w:rFonts w:asciiTheme="majorHAnsi" w:hAnsiTheme="majorHAnsi"/>
                <w:bCs/>
                <w:sz w:val="24"/>
                <w:szCs w:val="24"/>
              </w:rPr>
            </w:pPr>
            <w:r>
              <w:rPr>
                <w:rFonts w:asciiTheme="majorHAnsi" w:hAnsiTheme="majorHAnsi"/>
                <w:bCs/>
                <w:sz w:val="24"/>
                <w:szCs w:val="24"/>
              </w:rPr>
              <w:t xml:space="preserve"> </w:t>
            </w:r>
            <w:r w:rsidR="001711DD">
              <w:rPr>
                <w:rFonts w:asciiTheme="majorHAnsi" w:hAnsiTheme="majorHAnsi"/>
                <w:bCs/>
                <w:sz w:val="24"/>
                <w:szCs w:val="24"/>
              </w:rPr>
              <w:t>Fully met</w:t>
            </w:r>
          </w:p>
          <w:p w14:paraId="37A67A28" w14:textId="77777777" w:rsidR="001711DD" w:rsidRDefault="001711DD" w:rsidP="00F50653">
            <w:pPr>
              <w:rPr>
                <w:rFonts w:asciiTheme="majorHAnsi" w:hAnsiTheme="majorHAnsi"/>
                <w:bCs/>
                <w:sz w:val="24"/>
                <w:szCs w:val="24"/>
              </w:rPr>
            </w:pPr>
          </w:p>
          <w:p w14:paraId="08A91971" w14:textId="77777777" w:rsidR="004B689E" w:rsidRDefault="004B689E" w:rsidP="00F50653">
            <w:pPr>
              <w:rPr>
                <w:rFonts w:asciiTheme="majorHAnsi" w:hAnsiTheme="majorHAnsi"/>
                <w:bCs/>
                <w:sz w:val="24"/>
                <w:szCs w:val="24"/>
              </w:rPr>
            </w:pPr>
          </w:p>
          <w:p w14:paraId="5A41AD69" w14:textId="77777777" w:rsidR="004B689E" w:rsidRDefault="004B689E" w:rsidP="00F50653">
            <w:pPr>
              <w:rPr>
                <w:bCs/>
              </w:rPr>
            </w:pPr>
          </w:p>
          <w:p w14:paraId="24A6792D" w14:textId="77777777" w:rsidR="004B689E" w:rsidRDefault="004B689E" w:rsidP="00F50653">
            <w:pPr>
              <w:rPr>
                <w:bCs/>
              </w:rPr>
            </w:pPr>
          </w:p>
          <w:p w14:paraId="218379A2" w14:textId="77777777" w:rsidR="001711DD" w:rsidRDefault="001711DD" w:rsidP="00F50653">
            <w:pPr>
              <w:rPr>
                <w:rFonts w:asciiTheme="majorHAnsi" w:hAnsiTheme="majorHAnsi"/>
                <w:bCs/>
                <w:sz w:val="24"/>
                <w:szCs w:val="24"/>
              </w:rPr>
            </w:pPr>
            <w:r>
              <w:rPr>
                <w:rFonts w:asciiTheme="majorHAnsi" w:hAnsiTheme="majorHAnsi"/>
                <w:bCs/>
                <w:sz w:val="24"/>
                <w:szCs w:val="24"/>
              </w:rPr>
              <w:t>Fully met</w:t>
            </w:r>
          </w:p>
          <w:p w14:paraId="4BDDFDDD" w14:textId="77777777" w:rsidR="00F50653" w:rsidRDefault="00F50653" w:rsidP="00F50653">
            <w:pPr>
              <w:rPr>
                <w:rFonts w:asciiTheme="majorHAnsi" w:hAnsiTheme="majorHAnsi"/>
                <w:bCs/>
                <w:sz w:val="24"/>
                <w:szCs w:val="24"/>
              </w:rPr>
            </w:pPr>
          </w:p>
          <w:p w14:paraId="1E60E21A" w14:textId="77777777" w:rsidR="00F50653" w:rsidRPr="00F50653" w:rsidRDefault="0010261C" w:rsidP="00F50653">
            <w:pPr>
              <w:rPr>
                <w:rFonts w:asciiTheme="majorHAnsi" w:hAnsiTheme="majorHAnsi"/>
                <w:bCs/>
                <w:sz w:val="24"/>
                <w:szCs w:val="24"/>
              </w:rPr>
            </w:pPr>
            <w:r>
              <w:rPr>
                <w:rFonts w:asciiTheme="majorHAnsi" w:hAnsiTheme="majorHAnsi"/>
                <w:bCs/>
                <w:sz w:val="24"/>
                <w:szCs w:val="24"/>
              </w:rPr>
              <w:t xml:space="preserve"> </w:t>
            </w:r>
          </w:p>
        </w:tc>
      </w:tr>
    </w:tbl>
    <w:p w14:paraId="668D4F93" w14:textId="77777777" w:rsidR="005B2F0C" w:rsidRPr="00FF7223" w:rsidRDefault="005B2F0C" w:rsidP="005B2F0C">
      <w:pPr>
        <w:jc w:val="center"/>
        <w:rPr>
          <w:rFonts w:asciiTheme="majorHAnsi" w:hAnsiTheme="majorHAnsi"/>
          <w:sz w:val="24"/>
          <w:szCs w:val="24"/>
        </w:rPr>
      </w:pPr>
      <w:r>
        <w:rPr>
          <w:rFonts w:asciiTheme="majorHAnsi" w:hAnsiTheme="majorHAnsi"/>
          <w:sz w:val="24"/>
          <w:szCs w:val="24"/>
        </w:rPr>
        <w:t>**************</w:t>
      </w:r>
    </w:p>
    <w:p w14:paraId="5632B3DC" w14:textId="77777777" w:rsidR="0068789E" w:rsidRDefault="0068789E"/>
    <w:sectPr w:rsidR="0068789E" w:rsidSect="000760FC">
      <w:footerReference w:type="even" r:id="rId117"/>
      <w:footerReference w:type="default" r:id="rId118"/>
      <w:footerReference w:type="first" r:id="rId119"/>
      <w:pgSz w:w="16838" w:h="11906" w:orient="landscape"/>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6EC64" w14:textId="77777777" w:rsidR="003D3D96" w:rsidRDefault="003D3D96" w:rsidP="005B2F0C">
      <w:pPr>
        <w:spacing w:after="0" w:line="240" w:lineRule="auto"/>
      </w:pPr>
      <w:r>
        <w:separator/>
      </w:r>
    </w:p>
  </w:endnote>
  <w:endnote w:type="continuationSeparator" w:id="0">
    <w:p w14:paraId="10C86336" w14:textId="77777777" w:rsidR="003D3D96" w:rsidRDefault="003D3D96" w:rsidP="005B2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D9AA3" w14:textId="77777777" w:rsidR="009A4423" w:rsidRDefault="009A4423" w:rsidP="000760FC">
    <w:pPr>
      <w:pStyle w:val="Footer"/>
      <w:jc w:val="center"/>
    </w:pPr>
    <w:r>
      <w:t>Page 4 of 12</w:t>
    </w:r>
  </w:p>
  <w:p w14:paraId="75B217EF" w14:textId="77777777" w:rsidR="009A4423" w:rsidRDefault="009A4423" w:rsidP="000760F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27803"/>
      <w:docPartObj>
        <w:docPartGallery w:val="Page Numbers (Bottom of Page)"/>
        <w:docPartUnique/>
      </w:docPartObj>
    </w:sdtPr>
    <w:sdtContent>
      <w:sdt>
        <w:sdtPr>
          <w:id w:val="1728636285"/>
          <w:docPartObj>
            <w:docPartGallery w:val="Page Numbers (Top of Page)"/>
            <w:docPartUnique/>
          </w:docPartObj>
        </w:sdtPr>
        <w:sdtContent>
          <w:p w14:paraId="44C1DB31" w14:textId="77777777" w:rsidR="009A4423" w:rsidRDefault="009A44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963D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63D1">
              <w:rPr>
                <w:b/>
                <w:bCs/>
                <w:noProof/>
              </w:rPr>
              <w:t>18</w:t>
            </w:r>
            <w:r>
              <w:rPr>
                <w:b/>
                <w:bCs/>
                <w:sz w:val="24"/>
                <w:szCs w:val="24"/>
              </w:rPr>
              <w:fldChar w:fldCharType="end"/>
            </w:r>
          </w:p>
        </w:sdtContent>
      </w:sdt>
    </w:sdtContent>
  </w:sdt>
  <w:p w14:paraId="5C02CF40" w14:textId="77777777" w:rsidR="009A4423" w:rsidRDefault="009A44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58A53" w14:textId="77777777" w:rsidR="009A4423" w:rsidRDefault="009A442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0963D1">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0963D1">
      <w:rPr>
        <w:noProof/>
        <w:color w:val="4F81BD" w:themeColor="accent1"/>
      </w:rPr>
      <w:t>18</w:t>
    </w:r>
    <w:r>
      <w:rPr>
        <w:color w:val="4F81BD" w:themeColor="accent1"/>
      </w:rPr>
      <w:fldChar w:fldCharType="end"/>
    </w:r>
  </w:p>
  <w:p w14:paraId="43083658" w14:textId="77777777" w:rsidR="009A4423" w:rsidRDefault="009A4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71F3" w14:textId="77777777" w:rsidR="003D3D96" w:rsidRDefault="003D3D96" w:rsidP="005B2F0C">
      <w:pPr>
        <w:spacing w:after="0" w:line="240" w:lineRule="auto"/>
      </w:pPr>
      <w:r>
        <w:separator/>
      </w:r>
    </w:p>
  </w:footnote>
  <w:footnote w:type="continuationSeparator" w:id="0">
    <w:p w14:paraId="0DD1A08C" w14:textId="77777777" w:rsidR="003D3D96" w:rsidRDefault="003D3D96" w:rsidP="005B2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B09"/>
    <w:multiLevelType w:val="hybridMultilevel"/>
    <w:tmpl w:val="BD700FB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E45104"/>
    <w:multiLevelType w:val="hybridMultilevel"/>
    <w:tmpl w:val="BA7A86C6"/>
    <w:lvl w:ilvl="0" w:tplc="842AD15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CD1607A"/>
    <w:multiLevelType w:val="hybridMultilevel"/>
    <w:tmpl w:val="29447008"/>
    <w:lvl w:ilvl="0" w:tplc="9A5404C8">
      <w:start w:val="1"/>
      <w:numFmt w:val="lowerRoman"/>
      <w:lvlText w:val="(%1)"/>
      <w:lvlJc w:val="left"/>
      <w:pPr>
        <w:ind w:left="895" w:hanging="360"/>
      </w:pPr>
      <w:rPr>
        <w:rFonts w:hint="default"/>
      </w:rPr>
    </w:lvl>
    <w:lvl w:ilvl="1" w:tplc="40090019" w:tentative="1">
      <w:start w:val="1"/>
      <w:numFmt w:val="lowerLetter"/>
      <w:lvlText w:val="%2."/>
      <w:lvlJc w:val="left"/>
      <w:pPr>
        <w:ind w:left="1615" w:hanging="360"/>
      </w:pPr>
    </w:lvl>
    <w:lvl w:ilvl="2" w:tplc="4009001B" w:tentative="1">
      <w:start w:val="1"/>
      <w:numFmt w:val="lowerRoman"/>
      <w:lvlText w:val="%3."/>
      <w:lvlJc w:val="right"/>
      <w:pPr>
        <w:ind w:left="2335" w:hanging="180"/>
      </w:pPr>
    </w:lvl>
    <w:lvl w:ilvl="3" w:tplc="4009000F" w:tentative="1">
      <w:start w:val="1"/>
      <w:numFmt w:val="decimal"/>
      <w:lvlText w:val="%4."/>
      <w:lvlJc w:val="left"/>
      <w:pPr>
        <w:ind w:left="3055" w:hanging="360"/>
      </w:pPr>
    </w:lvl>
    <w:lvl w:ilvl="4" w:tplc="40090019" w:tentative="1">
      <w:start w:val="1"/>
      <w:numFmt w:val="lowerLetter"/>
      <w:lvlText w:val="%5."/>
      <w:lvlJc w:val="left"/>
      <w:pPr>
        <w:ind w:left="3775" w:hanging="360"/>
      </w:pPr>
    </w:lvl>
    <w:lvl w:ilvl="5" w:tplc="4009001B" w:tentative="1">
      <w:start w:val="1"/>
      <w:numFmt w:val="lowerRoman"/>
      <w:lvlText w:val="%6."/>
      <w:lvlJc w:val="right"/>
      <w:pPr>
        <w:ind w:left="4495" w:hanging="180"/>
      </w:pPr>
    </w:lvl>
    <w:lvl w:ilvl="6" w:tplc="4009000F" w:tentative="1">
      <w:start w:val="1"/>
      <w:numFmt w:val="decimal"/>
      <w:lvlText w:val="%7."/>
      <w:lvlJc w:val="left"/>
      <w:pPr>
        <w:ind w:left="5215" w:hanging="360"/>
      </w:pPr>
    </w:lvl>
    <w:lvl w:ilvl="7" w:tplc="40090019" w:tentative="1">
      <w:start w:val="1"/>
      <w:numFmt w:val="lowerLetter"/>
      <w:lvlText w:val="%8."/>
      <w:lvlJc w:val="left"/>
      <w:pPr>
        <w:ind w:left="5935" w:hanging="360"/>
      </w:pPr>
    </w:lvl>
    <w:lvl w:ilvl="8" w:tplc="4009001B" w:tentative="1">
      <w:start w:val="1"/>
      <w:numFmt w:val="lowerRoman"/>
      <w:lvlText w:val="%9."/>
      <w:lvlJc w:val="right"/>
      <w:pPr>
        <w:ind w:left="6655" w:hanging="180"/>
      </w:pPr>
    </w:lvl>
  </w:abstractNum>
  <w:abstractNum w:abstractNumId="3">
    <w:nsid w:val="174C7037"/>
    <w:multiLevelType w:val="hybridMultilevel"/>
    <w:tmpl w:val="EB5A5A00"/>
    <w:lvl w:ilvl="0" w:tplc="7006EF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A648C7"/>
    <w:multiLevelType w:val="hybridMultilevel"/>
    <w:tmpl w:val="5ED69A72"/>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B42EC0"/>
    <w:multiLevelType w:val="hybridMultilevel"/>
    <w:tmpl w:val="2DFEC6C0"/>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3621967"/>
    <w:multiLevelType w:val="hybridMultilevel"/>
    <w:tmpl w:val="C9707CE6"/>
    <w:lvl w:ilvl="0" w:tplc="9A5404C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4CD148C"/>
    <w:multiLevelType w:val="hybridMultilevel"/>
    <w:tmpl w:val="E55A47A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8B05D1"/>
    <w:multiLevelType w:val="hybridMultilevel"/>
    <w:tmpl w:val="C45C7458"/>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075196"/>
    <w:multiLevelType w:val="hybridMultilevel"/>
    <w:tmpl w:val="38D2625E"/>
    <w:lvl w:ilvl="0" w:tplc="E3721EB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32BB7F8D"/>
    <w:multiLevelType w:val="hybridMultilevel"/>
    <w:tmpl w:val="4FF0FF1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A60903"/>
    <w:multiLevelType w:val="hybridMultilevel"/>
    <w:tmpl w:val="B74EAB38"/>
    <w:lvl w:ilvl="0" w:tplc="41107C0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38E91310"/>
    <w:multiLevelType w:val="hybridMultilevel"/>
    <w:tmpl w:val="A37A1144"/>
    <w:lvl w:ilvl="0" w:tplc="19DED63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3AC31B44"/>
    <w:multiLevelType w:val="hybridMultilevel"/>
    <w:tmpl w:val="8634D8F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3CA4216E"/>
    <w:multiLevelType w:val="hybridMultilevel"/>
    <w:tmpl w:val="07D24CDE"/>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FC77DE9"/>
    <w:multiLevelType w:val="hybridMultilevel"/>
    <w:tmpl w:val="A4689FC2"/>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3E5713B"/>
    <w:multiLevelType w:val="hybridMultilevel"/>
    <w:tmpl w:val="447A5E1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C675FB8"/>
    <w:multiLevelType w:val="hybridMultilevel"/>
    <w:tmpl w:val="BFA005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4DED439E"/>
    <w:multiLevelType w:val="hybridMultilevel"/>
    <w:tmpl w:val="9348CDF4"/>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0551624"/>
    <w:multiLevelType w:val="hybridMultilevel"/>
    <w:tmpl w:val="45CC2F3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538674E3"/>
    <w:multiLevelType w:val="hybridMultilevel"/>
    <w:tmpl w:val="E340B5D8"/>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0C6381"/>
    <w:multiLevelType w:val="hybridMultilevel"/>
    <w:tmpl w:val="888E33B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AC338C5"/>
    <w:multiLevelType w:val="hybridMultilevel"/>
    <w:tmpl w:val="F4B08D3E"/>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D531053"/>
    <w:multiLevelType w:val="hybridMultilevel"/>
    <w:tmpl w:val="F0E4F11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5F3779F7"/>
    <w:multiLevelType w:val="hybridMultilevel"/>
    <w:tmpl w:val="7B26BF7C"/>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FFD2684"/>
    <w:multiLevelType w:val="hybridMultilevel"/>
    <w:tmpl w:val="4ACCDF4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02C51E2"/>
    <w:multiLevelType w:val="hybridMultilevel"/>
    <w:tmpl w:val="16A63CD2"/>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10B1FB8"/>
    <w:multiLevelType w:val="hybridMultilevel"/>
    <w:tmpl w:val="6958E6C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614558D4"/>
    <w:multiLevelType w:val="hybridMultilevel"/>
    <w:tmpl w:val="3C423DEC"/>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1CF176C"/>
    <w:multiLevelType w:val="hybridMultilevel"/>
    <w:tmpl w:val="915ABF8E"/>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43E7B2D"/>
    <w:multiLevelType w:val="hybridMultilevel"/>
    <w:tmpl w:val="81DEBDB0"/>
    <w:lvl w:ilvl="0" w:tplc="9A5404C8">
      <w:start w:val="1"/>
      <w:numFmt w:val="lowerRoman"/>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31">
    <w:nsid w:val="64ED330F"/>
    <w:multiLevelType w:val="multilevel"/>
    <w:tmpl w:val="E3F6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CB29AB"/>
    <w:multiLevelType w:val="hybridMultilevel"/>
    <w:tmpl w:val="7960D47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A3E141E"/>
    <w:multiLevelType w:val="hybridMultilevel"/>
    <w:tmpl w:val="14A0AEF8"/>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B8C396C"/>
    <w:multiLevelType w:val="hybridMultilevel"/>
    <w:tmpl w:val="E9EC9116"/>
    <w:lvl w:ilvl="0" w:tplc="94F8962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D3C714E"/>
    <w:multiLevelType w:val="hybridMultilevel"/>
    <w:tmpl w:val="A48C0C9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0B46C61"/>
    <w:multiLevelType w:val="hybridMultilevel"/>
    <w:tmpl w:val="6CD6BC8A"/>
    <w:lvl w:ilvl="0" w:tplc="1F22B2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4326FAE"/>
    <w:multiLevelType w:val="hybridMultilevel"/>
    <w:tmpl w:val="884E85F0"/>
    <w:lvl w:ilvl="0" w:tplc="9A5404C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758701ED"/>
    <w:multiLevelType w:val="hybridMultilevel"/>
    <w:tmpl w:val="3F9CC434"/>
    <w:lvl w:ilvl="0" w:tplc="9A5404C8">
      <w:start w:val="1"/>
      <w:numFmt w:val="lowerRoman"/>
      <w:lvlText w:val="(%1)"/>
      <w:lvlJc w:val="left"/>
      <w:pPr>
        <w:ind w:left="793" w:hanging="360"/>
      </w:pPr>
      <w:rPr>
        <w:rFonts w:hint="default"/>
      </w:rPr>
    </w:lvl>
    <w:lvl w:ilvl="1" w:tplc="40090019" w:tentative="1">
      <w:start w:val="1"/>
      <w:numFmt w:val="lowerLetter"/>
      <w:lvlText w:val="%2."/>
      <w:lvlJc w:val="left"/>
      <w:pPr>
        <w:ind w:left="1513" w:hanging="360"/>
      </w:pPr>
    </w:lvl>
    <w:lvl w:ilvl="2" w:tplc="4009001B" w:tentative="1">
      <w:start w:val="1"/>
      <w:numFmt w:val="lowerRoman"/>
      <w:lvlText w:val="%3."/>
      <w:lvlJc w:val="right"/>
      <w:pPr>
        <w:ind w:left="2233" w:hanging="180"/>
      </w:pPr>
    </w:lvl>
    <w:lvl w:ilvl="3" w:tplc="4009000F" w:tentative="1">
      <w:start w:val="1"/>
      <w:numFmt w:val="decimal"/>
      <w:lvlText w:val="%4."/>
      <w:lvlJc w:val="left"/>
      <w:pPr>
        <w:ind w:left="2953" w:hanging="360"/>
      </w:pPr>
    </w:lvl>
    <w:lvl w:ilvl="4" w:tplc="40090019" w:tentative="1">
      <w:start w:val="1"/>
      <w:numFmt w:val="lowerLetter"/>
      <w:lvlText w:val="%5."/>
      <w:lvlJc w:val="left"/>
      <w:pPr>
        <w:ind w:left="3673" w:hanging="360"/>
      </w:pPr>
    </w:lvl>
    <w:lvl w:ilvl="5" w:tplc="4009001B" w:tentative="1">
      <w:start w:val="1"/>
      <w:numFmt w:val="lowerRoman"/>
      <w:lvlText w:val="%6."/>
      <w:lvlJc w:val="right"/>
      <w:pPr>
        <w:ind w:left="4393" w:hanging="180"/>
      </w:pPr>
    </w:lvl>
    <w:lvl w:ilvl="6" w:tplc="4009000F" w:tentative="1">
      <w:start w:val="1"/>
      <w:numFmt w:val="decimal"/>
      <w:lvlText w:val="%7."/>
      <w:lvlJc w:val="left"/>
      <w:pPr>
        <w:ind w:left="5113" w:hanging="360"/>
      </w:pPr>
    </w:lvl>
    <w:lvl w:ilvl="7" w:tplc="40090019" w:tentative="1">
      <w:start w:val="1"/>
      <w:numFmt w:val="lowerLetter"/>
      <w:lvlText w:val="%8."/>
      <w:lvlJc w:val="left"/>
      <w:pPr>
        <w:ind w:left="5833" w:hanging="360"/>
      </w:pPr>
    </w:lvl>
    <w:lvl w:ilvl="8" w:tplc="4009001B" w:tentative="1">
      <w:start w:val="1"/>
      <w:numFmt w:val="lowerRoman"/>
      <w:lvlText w:val="%9."/>
      <w:lvlJc w:val="right"/>
      <w:pPr>
        <w:ind w:left="6553" w:hanging="180"/>
      </w:pPr>
    </w:lvl>
  </w:abstractNum>
  <w:abstractNum w:abstractNumId="39">
    <w:nsid w:val="76346EE4"/>
    <w:multiLevelType w:val="hybridMultilevel"/>
    <w:tmpl w:val="BD341226"/>
    <w:lvl w:ilvl="0" w:tplc="9A5404C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CED6DDD"/>
    <w:multiLevelType w:val="hybridMultilevel"/>
    <w:tmpl w:val="B198C4EE"/>
    <w:lvl w:ilvl="0" w:tplc="954052F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nsid w:val="7F470CE8"/>
    <w:multiLevelType w:val="hybridMultilevel"/>
    <w:tmpl w:val="C06A2B98"/>
    <w:lvl w:ilvl="0" w:tplc="9A5404C8">
      <w:start w:val="1"/>
      <w:numFmt w:val="lowerRoman"/>
      <w:lvlText w:val="(%1)"/>
      <w:lvlJc w:val="left"/>
      <w:pPr>
        <w:ind w:left="934" w:hanging="360"/>
      </w:pPr>
      <w:rPr>
        <w:rFonts w:hint="default"/>
      </w:rPr>
    </w:lvl>
    <w:lvl w:ilvl="1" w:tplc="40090019" w:tentative="1">
      <w:start w:val="1"/>
      <w:numFmt w:val="lowerLetter"/>
      <w:lvlText w:val="%2."/>
      <w:lvlJc w:val="left"/>
      <w:pPr>
        <w:ind w:left="1654" w:hanging="360"/>
      </w:pPr>
    </w:lvl>
    <w:lvl w:ilvl="2" w:tplc="4009001B" w:tentative="1">
      <w:start w:val="1"/>
      <w:numFmt w:val="lowerRoman"/>
      <w:lvlText w:val="%3."/>
      <w:lvlJc w:val="right"/>
      <w:pPr>
        <w:ind w:left="2374" w:hanging="180"/>
      </w:pPr>
    </w:lvl>
    <w:lvl w:ilvl="3" w:tplc="4009000F" w:tentative="1">
      <w:start w:val="1"/>
      <w:numFmt w:val="decimal"/>
      <w:lvlText w:val="%4."/>
      <w:lvlJc w:val="left"/>
      <w:pPr>
        <w:ind w:left="3094" w:hanging="360"/>
      </w:pPr>
    </w:lvl>
    <w:lvl w:ilvl="4" w:tplc="40090019" w:tentative="1">
      <w:start w:val="1"/>
      <w:numFmt w:val="lowerLetter"/>
      <w:lvlText w:val="%5."/>
      <w:lvlJc w:val="left"/>
      <w:pPr>
        <w:ind w:left="3814" w:hanging="360"/>
      </w:pPr>
    </w:lvl>
    <w:lvl w:ilvl="5" w:tplc="4009001B" w:tentative="1">
      <w:start w:val="1"/>
      <w:numFmt w:val="lowerRoman"/>
      <w:lvlText w:val="%6."/>
      <w:lvlJc w:val="right"/>
      <w:pPr>
        <w:ind w:left="4534" w:hanging="180"/>
      </w:pPr>
    </w:lvl>
    <w:lvl w:ilvl="6" w:tplc="4009000F" w:tentative="1">
      <w:start w:val="1"/>
      <w:numFmt w:val="decimal"/>
      <w:lvlText w:val="%7."/>
      <w:lvlJc w:val="left"/>
      <w:pPr>
        <w:ind w:left="5254" w:hanging="360"/>
      </w:pPr>
    </w:lvl>
    <w:lvl w:ilvl="7" w:tplc="40090019" w:tentative="1">
      <w:start w:val="1"/>
      <w:numFmt w:val="lowerLetter"/>
      <w:lvlText w:val="%8."/>
      <w:lvlJc w:val="left"/>
      <w:pPr>
        <w:ind w:left="5974" w:hanging="360"/>
      </w:pPr>
    </w:lvl>
    <w:lvl w:ilvl="8" w:tplc="4009001B" w:tentative="1">
      <w:start w:val="1"/>
      <w:numFmt w:val="lowerRoman"/>
      <w:lvlText w:val="%9."/>
      <w:lvlJc w:val="right"/>
      <w:pPr>
        <w:ind w:left="6694" w:hanging="180"/>
      </w:pPr>
    </w:lvl>
  </w:abstractNum>
  <w:num w:numId="1">
    <w:abstractNumId w:val="6"/>
  </w:num>
  <w:num w:numId="2">
    <w:abstractNumId w:val="37"/>
  </w:num>
  <w:num w:numId="3">
    <w:abstractNumId w:val="26"/>
  </w:num>
  <w:num w:numId="4">
    <w:abstractNumId w:val="41"/>
  </w:num>
  <w:num w:numId="5">
    <w:abstractNumId w:val="38"/>
  </w:num>
  <w:num w:numId="6">
    <w:abstractNumId w:val="24"/>
  </w:num>
  <w:num w:numId="7">
    <w:abstractNumId w:val="3"/>
  </w:num>
  <w:num w:numId="8">
    <w:abstractNumId w:val="30"/>
  </w:num>
  <w:num w:numId="9">
    <w:abstractNumId w:val="39"/>
  </w:num>
  <w:num w:numId="10">
    <w:abstractNumId w:val="8"/>
  </w:num>
  <w:num w:numId="11">
    <w:abstractNumId w:val="2"/>
  </w:num>
  <w:num w:numId="12">
    <w:abstractNumId w:val="18"/>
  </w:num>
  <w:num w:numId="13">
    <w:abstractNumId w:val="20"/>
  </w:num>
  <w:num w:numId="14">
    <w:abstractNumId w:val="4"/>
  </w:num>
  <w:num w:numId="15">
    <w:abstractNumId w:val="13"/>
  </w:num>
  <w:num w:numId="16">
    <w:abstractNumId w:val="19"/>
  </w:num>
  <w:num w:numId="17">
    <w:abstractNumId w:val="15"/>
  </w:num>
  <w:num w:numId="18">
    <w:abstractNumId w:val="36"/>
  </w:num>
  <w:num w:numId="19">
    <w:abstractNumId w:val="16"/>
  </w:num>
  <w:num w:numId="20">
    <w:abstractNumId w:val="27"/>
  </w:num>
  <w:num w:numId="21">
    <w:abstractNumId w:val="21"/>
  </w:num>
  <w:num w:numId="22">
    <w:abstractNumId w:val="12"/>
  </w:num>
  <w:num w:numId="23">
    <w:abstractNumId w:val="0"/>
  </w:num>
  <w:num w:numId="24">
    <w:abstractNumId w:val="28"/>
  </w:num>
  <w:num w:numId="25">
    <w:abstractNumId w:val="22"/>
  </w:num>
  <w:num w:numId="26">
    <w:abstractNumId w:val="5"/>
  </w:num>
  <w:num w:numId="27">
    <w:abstractNumId w:val="10"/>
  </w:num>
  <w:num w:numId="28">
    <w:abstractNumId w:val="7"/>
  </w:num>
  <w:num w:numId="29">
    <w:abstractNumId w:val="32"/>
  </w:num>
  <w:num w:numId="30">
    <w:abstractNumId w:val="29"/>
  </w:num>
  <w:num w:numId="31">
    <w:abstractNumId w:val="35"/>
  </w:num>
  <w:num w:numId="32">
    <w:abstractNumId w:val="23"/>
  </w:num>
  <w:num w:numId="33">
    <w:abstractNumId w:val="25"/>
  </w:num>
  <w:num w:numId="34">
    <w:abstractNumId w:val="33"/>
  </w:num>
  <w:num w:numId="35">
    <w:abstractNumId w:val="1"/>
  </w:num>
  <w:num w:numId="36">
    <w:abstractNumId w:val="34"/>
  </w:num>
  <w:num w:numId="37">
    <w:abstractNumId w:val="11"/>
  </w:num>
  <w:num w:numId="38">
    <w:abstractNumId w:val="40"/>
  </w:num>
  <w:num w:numId="39">
    <w:abstractNumId w:val="9"/>
  </w:num>
  <w:num w:numId="40">
    <w:abstractNumId w:val="14"/>
  </w:num>
  <w:num w:numId="41">
    <w:abstractNumId w:val="1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0C"/>
    <w:rsid w:val="00001F08"/>
    <w:rsid w:val="000142B0"/>
    <w:rsid w:val="0001470C"/>
    <w:rsid w:val="00030EC9"/>
    <w:rsid w:val="000350F3"/>
    <w:rsid w:val="000651FE"/>
    <w:rsid w:val="0007163E"/>
    <w:rsid w:val="00073989"/>
    <w:rsid w:val="00075A2C"/>
    <w:rsid w:val="000760FC"/>
    <w:rsid w:val="00081322"/>
    <w:rsid w:val="000963D1"/>
    <w:rsid w:val="000A1E91"/>
    <w:rsid w:val="000B1CF0"/>
    <w:rsid w:val="000B2C49"/>
    <w:rsid w:val="000B6E71"/>
    <w:rsid w:val="000C479B"/>
    <w:rsid w:val="000C56AE"/>
    <w:rsid w:val="000D7453"/>
    <w:rsid w:val="000E59F8"/>
    <w:rsid w:val="000F3A66"/>
    <w:rsid w:val="0010261C"/>
    <w:rsid w:val="00107CE6"/>
    <w:rsid w:val="0013137D"/>
    <w:rsid w:val="00136DDE"/>
    <w:rsid w:val="00140CD0"/>
    <w:rsid w:val="0014259B"/>
    <w:rsid w:val="00143BE4"/>
    <w:rsid w:val="00160F2D"/>
    <w:rsid w:val="0016219E"/>
    <w:rsid w:val="0017028F"/>
    <w:rsid w:val="001711DD"/>
    <w:rsid w:val="00177D31"/>
    <w:rsid w:val="0018356D"/>
    <w:rsid w:val="001E6B3C"/>
    <w:rsid w:val="001F67CA"/>
    <w:rsid w:val="00202CDB"/>
    <w:rsid w:val="00262A09"/>
    <w:rsid w:val="002A0C48"/>
    <w:rsid w:val="002B0286"/>
    <w:rsid w:val="002B1470"/>
    <w:rsid w:val="002C7414"/>
    <w:rsid w:val="002D2501"/>
    <w:rsid w:val="002D5A8C"/>
    <w:rsid w:val="002E7434"/>
    <w:rsid w:val="002F1484"/>
    <w:rsid w:val="00305611"/>
    <w:rsid w:val="0031274C"/>
    <w:rsid w:val="00343CFF"/>
    <w:rsid w:val="00350E05"/>
    <w:rsid w:val="003752EE"/>
    <w:rsid w:val="0038224C"/>
    <w:rsid w:val="00392458"/>
    <w:rsid w:val="003B3BA4"/>
    <w:rsid w:val="003D3D96"/>
    <w:rsid w:val="003D7250"/>
    <w:rsid w:val="00436CE9"/>
    <w:rsid w:val="00447D6D"/>
    <w:rsid w:val="00464BF0"/>
    <w:rsid w:val="00467526"/>
    <w:rsid w:val="00470352"/>
    <w:rsid w:val="00474BCA"/>
    <w:rsid w:val="004777D8"/>
    <w:rsid w:val="004A049D"/>
    <w:rsid w:val="004B689E"/>
    <w:rsid w:val="004B7033"/>
    <w:rsid w:val="004C00B8"/>
    <w:rsid w:val="004C7EE0"/>
    <w:rsid w:val="004D1DC0"/>
    <w:rsid w:val="004D70BE"/>
    <w:rsid w:val="004E2B76"/>
    <w:rsid w:val="004E486E"/>
    <w:rsid w:val="004F26AA"/>
    <w:rsid w:val="005364F4"/>
    <w:rsid w:val="005605BD"/>
    <w:rsid w:val="00571347"/>
    <w:rsid w:val="00575D07"/>
    <w:rsid w:val="00580B9D"/>
    <w:rsid w:val="00585C48"/>
    <w:rsid w:val="005B2F0C"/>
    <w:rsid w:val="005D2E15"/>
    <w:rsid w:val="006006C8"/>
    <w:rsid w:val="00623439"/>
    <w:rsid w:val="00627657"/>
    <w:rsid w:val="00665F61"/>
    <w:rsid w:val="0068789E"/>
    <w:rsid w:val="00691419"/>
    <w:rsid w:val="00691940"/>
    <w:rsid w:val="006A1E87"/>
    <w:rsid w:val="006B19E2"/>
    <w:rsid w:val="006B7DF5"/>
    <w:rsid w:val="006E16C7"/>
    <w:rsid w:val="006F6D85"/>
    <w:rsid w:val="006F72C7"/>
    <w:rsid w:val="00711DB2"/>
    <w:rsid w:val="007369AE"/>
    <w:rsid w:val="00752A01"/>
    <w:rsid w:val="00754C9D"/>
    <w:rsid w:val="00761EAC"/>
    <w:rsid w:val="00770599"/>
    <w:rsid w:val="00772EF7"/>
    <w:rsid w:val="007B68ED"/>
    <w:rsid w:val="007C5064"/>
    <w:rsid w:val="007F7F0C"/>
    <w:rsid w:val="0080034C"/>
    <w:rsid w:val="00806086"/>
    <w:rsid w:val="0081446A"/>
    <w:rsid w:val="00832010"/>
    <w:rsid w:val="008535D3"/>
    <w:rsid w:val="00854887"/>
    <w:rsid w:val="0088165A"/>
    <w:rsid w:val="008A1126"/>
    <w:rsid w:val="008C58A3"/>
    <w:rsid w:val="008C6C74"/>
    <w:rsid w:val="008D2CFA"/>
    <w:rsid w:val="008F6ED6"/>
    <w:rsid w:val="0090116B"/>
    <w:rsid w:val="00913608"/>
    <w:rsid w:val="009144D2"/>
    <w:rsid w:val="00923642"/>
    <w:rsid w:val="00933381"/>
    <w:rsid w:val="009410E9"/>
    <w:rsid w:val="009414CE"/>
    <w:rsid w:val="00941BDF"/>
    <w:rsid w:val="009507C2"/>
    <w:rsid w:val="0095684E"/>
    <w:rsid w:val="0096384C"/>
    <w:rsid w:val="00983179"/>
    <w:rsid w:val="0098476A"/>
    <w:rsid w:val="0098619B"/>
    <w:rsid w:val="009873DD"/>
    <w:rsid w:val="00994208"/>
    <w:rsid w:val="009945B1"/>
    <w:rsid w:val="009A3147"/>
    <w:rsid w:val="009A4423"/>
    <w:rsid w:val="009E4DFF"/>
    <w:rsid w:val="009F0E31"/>
    <w:rsid w:val="009F7165"/>
    <w:rsid w:val="00A06622"/>
    <w:rsid w:val="00A0701D"/>
    <w:rsid w:val="00A16D86"/>
    <w:rsid w:val="00A24069"/>
    <w:rsid w:val="00A27148"/>
    <w:rsid w:val="00A510B2"/>
    <w:rsid w:val="00A545B1"/>
    <w:rsid w:val="00A63523"/>
    <w:rsid w:val="00A64007"/>
    <w:rsid w:val="00A72735"/>
    <w:rsid w:val="00A7695A"/>
    <w:rsid w:val="00A92E30"/>
    <w:rsid w:val="00A97859"/>
    <w:rsid w:val="00AE0899"/>
    <w:rsid w:val="00B0211C"/>
    <w:rsid w:val="00B25B9F"/>
    <w:rsid w:val="00B32B40"/>
    <w:rsid w:val="00B50ECB"/>
    <w:rsid w:val="00B53748"/>
    <w:rsid w:val="00B576DB"/>
    <w:rsid w:val="00B6543E"/>
    <w:rsid w:val="00B7200B"/>
    <w:rsid w:val="00B76C3D"/>
    <w:rsid w:val="00B90B99"/>
    <w:rsid w:val="00B93360"/>
    <w:rsid w:val="00B969FD"/>
    <w:rsid w:val="00BA200B"/>
    <w:rsid w:val="00BC2D76"/>
    <w:rsid w:val="00BD34D9"/>
    <w:rsid w:val="00BD5637"/>
    <w:rsid w:val="00BE513A"/>
    <w:rsid w:val="00C027F2"/>
    <w:rsid w:val="00C05D9E"/>
    <w:rsid w:val="00C27266"/>
    <w:rsid w:val="00C3093A"/>
    <w:rsid w:val="00C37914"/>
    <w:rsid w:val="00C40825"/>
    <w:rsid w:val="00C44749"/>
    <w:rsid w:val="00C50DAB"/>
    <w:rsid w:val="00C63987"/>
    <w:rsid w:val="00C83BAA"/>
    <w:rsid w:val="00CF7A70"/>
    <w:rsid w:val="00D011E3"/>
    <w:rsid w:val="00D22869"/>
    <w:rsid w:val="00D40539"/>
    <w:rsid w:val="00D64D07"/>
    <w:rsid w:val="00D8539B"/>
    <w:rsid w:val="00DB3255"/>
    <w:rsid w:val="00DB7843"/>
    <w:rsid w:val="00DD0164"/>
    <w:rsid w:val="00DE28D7"/>
    <w:rsid w:val="00DF6CFE"/>
    <w:rsid w:val="00E1063D"/>
    <w:rsid w:val="00E15E40"/>
    <w:rsid w:val="00E34E1B"/>
    <w:rsid w:val="00E63D8A"/>
    <w:rsid w:val="00E63F19"/>
    <w:rsid w:val="00EC1F71"/>
    <w:rsid w:val="00EC67E4"/>
    <w:rsid w:val="00EE0A54"/>
    <w:rsid w:val="00EE3BCD"/>
    <w:rsid w:val="00EF65BB"/>
    <w:rsid w:val="00F066E9"/>
    <w:rsid w:val="00F072FA"/>
    <w:rsid w:val="00F13D64"/>
    <w:rsid w:val="00F213DD"/>
    <w:rsid w:val="00F24B30"/>
    <w:rsid w:val="00F40AED"/>
    <w:rsid w:val="00F50653"/>
    <w:rsid w:val="00F6119D"/>
    <w:rsid w:val="00F83045"/>
    <w:rsid w:val="00F95871"/>
    <w:rsid w:val="00FA2FDF"/>
    <w:rsid w:val="00FB2D4B"/>
    <w:rsid w:val="00FB7375"/>
    <w:rsid w:val="00FC426E"/>
    <w:rsid w:val="00FC6AA8"/>
    <w:rsid w:val="00FE6A9B"/>
    <w:rsid w:val="00FF6381"/>
    <w:rsid w:val="00FF6BDD"/>
    <w:rsid w:val="00FF7D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D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2F0C"/>
    <w:pPr>
      <w:ind w:left="720"/>
      <w:contextualSpacing/>
    </w:pPr>
  </w:style>
  <w:style w:type="paragraph" w:styleId="Footer">
    <w:name w:val="footer"/>
    <w:basedOn w:val="Normal"/>
    <w:link w:val="FooterChar"/>
    <w:uiPriority w:val="99"/>
    <w:unhideWhenUsed/>
    <w:rsid w:val="005B2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0C"/>
  </w:style>
  <w:style w:type="paragraph" w:styleId="Header">
    <w:name w:val="header"/>
    <w:basedOn w:val="Normal"/>
    <w:link w:val="HeaderChar"/>
    <w:uiPriority w:val="99"/>
    <w:unhideWhenUsed/>
    <w:rsid w:val="005B2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0C"/>
  </w:style>
  <w:style w:type="paragraph" w:styleId="BalloonText">
    <w:name w:val="Balloon Text"/>
    <w:basedOn w:val="Normal"/>
    <w:link w:val="BalloonTextChar"/>
    <w:uiPriority w:val="99"/>
    <w:semiHidden/>
    <w:unhideWhenUsed/>
    <w:rsid w:val="00B02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1C"/>
    <w:rPr>
      <w:rFonts w:ascii="Segoe UI" w:hAnsi="Segoe UI" w:cs="Segoe UI"/>
      <w:sz w:val="18"/>
      <w:szCs w:val="18"/>
    </w:rPr>
  </w:style>
  <w:style w:type="character" w:styleId="Hyperlink">
    <w:name w:val="Hyperlink"/>
    <w:basedOn w:val="DefaultParagraphFont"/>
    <w:uiPriority w:val="99"/>
    <w:unhideWhenUsed/>
    <w:rsid w:val="000760FC"/>
    <w:rPr>
      <w:color w:val="0000FF" w:themeColor="hyperlink"/>
      <w:u w:val="single"/>
    </w:rPr>
  </w:style>
  <w:style w:type="character" w:customStyle="1" w:styleId="UnresolvedMention">
    <w:name w:val="Unresolved Mention"/>
    <w:basedOn w:val="DefaultParagraphFont"/>
    <w:uiPriority w:val="99"/>
    <w:semiHidden/>
    <w:unhideWhenUsed/>
    <w:rsid w:val="000760FC"/>
    <w:rPr>
      <w:color w:val="605E5C"/>
      <w:shd w:val="clear" w:color="auto" w:fill="E1DFDD"/>
    </w:rPr>
  </w:style>
  <w:style w:type="character" w:styleId="Strong">
    <w:name w:val="Strong"/>
    <w:basedOn w:val="DefaultParagraphFont"/>
    <w:uiPriority w:val="22"/>
    <w:qFormat/>
    <w:rsid w:val="0038224C"/>
    <w:rPr>
      <w:b/>
      <w:bCs/>
    </w:rPr>
  </w:style>
  <w:style w:type="character" w:styleId="FollowedHyperlink">
    <w:name w:val="FollowedHyperlink"/>
    <w:basedOn w:val="DefaultParagraphFont"/>
    <w:uiPriority w:val="99"/>
    <w:semiHidden/>
    <w:unhideWhenUsed/>
    <w:rsid w:val="009A44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2F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2F0C"/>
    <w:pPr>
      <w:ind w:left="720"/>
      <w:contextualSpacing/>
    </w:pPr>
  </w:style>
  <w:style w:type="paragraph" w:styleId="Footer">
    <w:name w:val="footer"/>
    <w:basedOn w:val="Normal"/>
    <w:link w:val="FooterChar"/>
    <w:uiPriority w:val="99"/>
    <w:unhideWhenUsed/>
    <w:rsid w:val="005B2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0C"/>
  </w:style>
  <w:style w:type="paragraph" w:styleId="Header">
    <w:name w:val="header"/>
    <w:basedOn w:val="Normal"/>
    <w:link w:val="HeaderChar"/>
    <w:uiPriority w:val="99"/>
    <w:unhideWhenUsed/>
    <w:rsid w:val="005B2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0C"/>
  </w:style>
  <w:style w:type="paragraph" w:styleId="BalloonText">
    <w:name w:val="Balloon Text"/>
    <w:basedOn w:val="Normal"/>
    <w:link w:val="BalloonTextChar"/>
    <w:uiPriority w:val="99"/>
    <w:semiHidden/>
    <w:unhideWhenUsed/>
    <w:rsid w:val="00B02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11C"/>
    <w:rPr>
      <w:rFonts w:ascii="Segoe UI" w:hAnsi="Segoe UI" w:cs="Segoe UI"/>
      <w:sz w:val="18"/>
      <w:szCs w:val="18"/>
    </w:rPr>
  </w:style>
  <w:style w:type="character" w:styleId="Hyperlink">
    <w:name w:val="Hyperlink"/>
    <w:basedOn w:val="DefaultParagraphFont"/>
    <w:uiPriority w:val="99"/>
    <w:unhideWhenUsed/>
    <w:rsid w:val="000760FC"/>
    <w:rPr>
      <w:color w:val="0000FF" w:themeColor="hyperlink"/>
      <w:u w:val="single"/>
    </w:rPr>
  </w:style>
  <w:style w:type="character" w:customStyle="1" w:styleId="UnresolvedMention">
    <w:name w:val="Unresolved Mention"/>
    <w:basedOn w:val="DefaultParagraphFont"/>
    <w:uiPriority w:val="99"/>
    <w:semiHidden/>
    <w:unhideWhenUsed/>
    <w:rsid w:val="000760FC"/>
    <w:rPr>
      <w:color w:val="605E5C"/>
      <w:shd w:val="clear" w:color="auto" w:fill="E1DFDD"/>
    </w:rPr>
  </w:style>
  <w:style w:type="character" w:styleId="Strong">
    <w:name w:val="Strong"/>
    <w:basedOn w:val="DefaultParagraphFont"/>
    <w:uiPriority w:val="22"/>
    <w:qFormat/>
    <w:rsid w:val="0038224C"/>
    <w:rPr>
      <w:b/>
      <w:bCs/>
    </w:rPr>
  </w:style>
  <w:style w:type="character" w:styleId="FollowedHyperlink">
    <w:name w:val="FollowedHyperlink"/>
    <w:basedOn w:val="DefaultParagraphFont"/>
    <w:uiPriority w:val="99"/>
    <w:semiHidden/>
    <w:unhideWhenUsed/>
    <w:rsid w:val="009A44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6973">
      <w:bodyDiv w:val="1"/>
      <w:marLeft w:val="0"/>
      <w:marRight w:val="0"/>
      <w:marTop w:val="0"/>
      <w:marBottom w:val="0"/>
      <w:divBdr>
        <w:top w:val="none" w:sz="0" w:space="0" w:color="auto"/>
        <w:left w:val="none" w:sz="0" w:space="0" w:color="auto"/>
        <w:bottom w:val="none" w:sz="0" w:space="0" w:color="auto"/>
        <w:right w:val="none" w:sz="0" w:space="0" w:color="auto"/>
      </w:divBdr>
    </w:div>
    <w:div w:id="943801289">
      <w:bodyDiv w:val="1"/>
      <w:marLeft w:val="0"/>
      <w:marRight w:val="0"/>
      <w:marTop w:val="0"/>
      <w:marBottom w:val="0"/>
      <w:divBdr>
        <w:top w:val="none" w:sz="0" w:space="0" w:color="auto"/>
        <w:left w:val="none" w:sz="0" w:space="0" w:color="auto"/>
        <w:bottom w:val="none" w:sz="0" w:space="0" w:color="auto"/>
        <w:right w:val="none" w:sz="0" w:space="0" w:color="auto"/>
      </w:divBdr>
    </w:div>
    <w:div w:id="125123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ipgr.res.in/files/rti/Memorandum_Association.pdf" TargetMode="External"/><Relationship Id="rId117" Type="http://schemas.openxmlformats.org/officeDocument/2006/relationships/footer" Target="footer1.xml"/><Relationship Id="rId21" Type="http://schemas.openxmlformats.org/officeDocument/2006/relationships/hyperlink" Target="http://www.nipgr.res.in/files/rti/Memorandum_Association.pdf" TargetMode="External"/><Relationship Id="rId42" Type="http://schemas.openxmlformats.org/officeDocument/2006/relationships/hyperlink" Target="http://www.nipgr.res.in/files/rti/Bye_Laws_NIPGR_web.pdf" TargetMode="External"/><Relationship Id="rId47" Type="http://schemas.openxmlformats.org/officeDocument/2006/relationships/hyperlink" Target="http://www.nipgr.res.in/files/misc/NIPGR_RR_Website.pdf" TargetMode="External"/><Relationship Id="rId63" Type="http://schemas.openxmlformats.org/officeDocument/2006/relationships/hyperlink" Target="http://www.nipgr.res.in/latest/latest_rti.php" TargetMode="External"/><Relationship Id="rId68" Type="http://schemas.openxmlformats.org/officeDocument/2006/relationships/hyperlink" Target="http://www.nipgr.res.in/annual-reports.html" TargetMode="External"/><Relationship Id="rId84" Type="http://schemas.openxmlformats.org/officeDocument/2006/relationships/hyperlink" Target="http://www.nipgr.res.in/annual-reports.html" TargetMode="External"/><Relationship Id="rId89" Type="http://schemas.openxmlformats.org/officeDocument/2006/relationships/hyperlink" Target="http://www.nipgr.res.in/home/home.php" TargetMode="External"/><Relationship Id="rId112" Type="http://schemas.openxmlformats.org/officeDocument/2006/relationships/hyperlink" Target="http://www.nipgr.res.in/about_us/institutional_committees.php" TargetMode="External"/><Relationship Id="rId16" Type="http://schemas.openxmlformats.org/officeDocument/2006/relationships/hyperlink" Target="http://www.nipgr.res.in/files/rti/Memorandum_Association.pdf" TargetMode="External"/><Relationship Id="rId107" Type="http://schemas.openxmlformats.org/officeDocument/2006/relationships/hyperlink" Target="http://www.nipgr.res.in/annual-reports.html" TargetMode="External"/><Relationship Id="rId11" Type="http://schemas.openxmlformats.org/officeDocument/2006/relationships/hyperlink" Target="http://www.nipgr.res.in/about_us/citizens_charter.php" TargetMode="External"/><Relationship Id="rId32" Type="http://schemas.openxmlformats.org/officeDocument/2006/relationships/hyperlink" Target="http://www.nipgr.res.in/about_us/citizens_charter.php" TargetMode="External"/><Relationship Id="rId37" Type="http://schemas.openxmlformats.org/officeDocument/2006/relationships/hyperlink" Target="http://www.nipgr.res.in/files/rti/Bye_Laws_NIPGR_web.pdf" TargetMode="External"/><Relationship Id="rId53" Type="http://schemas.openxmlformats.org/officeDocument/2006/relationships/hyperlink" Target="http://www.nipgr.res.in/files/rti/Bye_Laws_NIPGR_web.pdf" TargetMode="External"/><Relationship Id="rId58" Type="http://schemas.openxmlformats.org/officeDocument/2006/relationships/hyperlink" Target="http://www.nipgr.res.in/about_us/staff.php" TargetMode="External"/><Relationship Id="rId74" Type="http://schemas.openxmlformats.org/officeDocument/2006/relationships/hyperlink" Target="http://www.nipgr.res.in/latest/latest_rti.php" TargetMode="External"/><Relationship Id="rId79" Type="http://schemas.openxmlformats.org/officeDocument/2006/relationships/hyperlink" Target="http://www.nipgr.res.in/home/home.php" TargetMode="External"/><Relationship Id="rId102" Type="http://schemas.openxmlformats.org/officeDocument/2006/relationships/hyperlink" Target="http://www.nipgr.res.in/home/home.php" TargetMode="External"/><Relationship Id="rId5" Type="http://schemas.openxmlformats.org/officeDocument/2006/relationships/settings" Target="settings.xml"/><Relationship Id="rId61" Type="http://schemas.openxmlformats.org/officeDocument/2006/relationships/hyperlink" Target="http://www.nipgr.res.in/files/rti/Bye_Laws_NIPGR_web.pdf" TargetMode="External"/><Relationship Id="rId82" Type="http://schemas.openxmlformats.org/officeDocument/2006/relationships/hyperlink" Target="https://twitter.com/NipgrSocial" TargetMode="External"/><Relationship Id="rId90" Type="http://schemas.openxmlformats.org/officeDocument/2006/relationships/hyperlink" Target="http://www.nipgr.res.in/annual-reports.html" TargetMode="External"/><Relationship Id="rId95" Type="http://schemas.openxmlformats.org/officeDocument/2006/relationships/hyperlink" Target="http://www.nipgr.res.in/home/home.php" TargetMode="External"/><Relationship Id="rId19" Type="http://schemas.openxmlformats.org/officeDocument/2006/relationships/hyperlink" Target="http://www.nipgr.res.in/files/rti/Bye_Laws_NIPGR_web.pdf" TargetMode="External"/><Relationship Id="rId14" Type="http://schemas.openxmlformats.org/officeDocument/2006/relationships/hyperlink" Target="http://www.nipgr.res.in/files/rti/Memorandum_Association.pdf" TargetMode="External"/><Relationship Id="rId22" Type="http://schemas.openxmlformats.org/officeDocument/2006/relationships/hyperlink" Target="http://www.nipgr.res.in/files/rti/Memorandum_Association.pdf" TargetMode="External"/><Relationship Id="rId27" Type="http://schemas.openxmlformats.org/officeDocument/2006/relationships/hyperlink" Target="http://www.nipgr.res.in/files/rti/Bye_Laws_NIPGR_web.pdf" TargetMode="External"/><Relationship Id="rId30" Type="http://schemas.openxmlformats.org/officeDocument/2006/relationships/hyperlink" Target="http://www.nipgr.res.in/files/rti/Memorandum_Association.pdf" TargetMode="External"/><Relationship Id="rId35" Type="http://schemas.openxmlformats.org/officeDocument/2006/relationships/hyperlink" Target="http://www.nipgr.res.in/about_us/citizens_charter.php" TargetMode="External"/><Relationship Id="rId43" Type="http://schemas.openxmlformats.org/officeDocument/2006/relationships/hyperlink" Target="http://www.nipgr.res.in/about_us/policy.php" TargetMode="External"/><Relationship Id="rId48" Type="http://schemas.openxmlformats.org/officeDocument/2006/relationships/hyperlink" Target="http://www.nipgr.res.in/library_web/home.php" TargetMode="External"/><Relationship Id="rId56" Type="http://schemas.openxmlformats.org/officeDocument/2006/relationships/hyperlink" Target="http://www.nipgr.res.in/files/rti/Bye_Laws_NIPGR_web.pdf" TargetMode="External"/><Relationship Id="rId64" Type="http://schemas.openxmlformats.org/officeDocument/2006/relationships/hyperlink" Target="http://www.nipgr.res.in/latest/latest_rti.php" TargetMode="External"/><Relationship Id="rId69" Type="http://schemas.openxmlformats.org/officeDocument/2006/relationships/hyperlink" Target="http://www.nipgr.res.in/annual-reports.html" TargetMode="External"/><Relationship Id="rId77" Type="http://schemas.openxmlformats.org/officeDocument/2006/relationships/hyperlink" Target="http://www.nipgr.res.in/latest/latest_rti.php" TargetMode="External"/><Relationship Id="rId100" Type="http://schemas.openxmlformats.org/officeDocument/2006/relationships/hyperlink" Target="https://rtionline.gov.in/RTIMIS/CPIO/index.php" TargetMode="External"/><Relationship Id="rId105" Type="http://schemas.openxmlformats.org/officeDocument/2006/relationships/hyperlink" Target="http://www.nipgr.res.in/annual-reports.html" TargetMode="External"/><Relationship Id="rId113" Type="http://schemas.openxmlformats.org/officeDocument/2006/relationships/hyperlink" Target="http://www.nipgr.res.in/annual-reports.html" TargetMode="External"/><Relationship Id="rId11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nipgr.res.in/about_us/committees.php" TargetMode="External"/><Relationship Id="rId72" Type="http://schemas.openxmlformats.org/officeDocument/2006/relationships/hyperlink" Target="http://www.nipgr.res.in/latest/latest_tender.php" TargetMode="External"/><Relationship Id="rId80" Type="http://schemas.openxmlformats.org/officeDocument/2006/relationships/hyperlink" Target="https://www.facebook.com/nipgr" TargetMode="External"/><Relationship Id="rId85" Type="http://schemas.openxmlformats.org/officeDocument/2006/relationships/hyperlink" Target="http://www.nipgr.res.in/home/home.php" TargetMode="External"/><Relationship Id="rId93" Type="http://schemas.openxmlformats.org/officeDocument/2006/relationships/hyperlink" Target="http://www.nipgr.res.in/home/home.php" TargetMode="External"/><Relationship Id="rId98" Type="http://schemas.openxmlformats.org/officeDocument/2006/relationships/hyperlink" Target="http://www.nipgr.res.in/about_us/staff.php"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ipgr.res.in/about_us/committees.php" TargetMode="External"/><Relationship Id="rId17" Type="http://schemas.openxmlformats.org/officeDocument/2006/relationships/hyperlink" Target="http://www.nipgr.res.in/files/rti/Bye_Laws_NIPGR_web.pdf" TargetMode="External"/><Relationship Id="rId25" Type="http://schemas.openxmlformats.org/officeDocument/2006/relationships/hyperlink" Target="http://www.nipgr.res.in/files/rti/Bye_Laws_NIPGR_web.pdf" TargetMode="External"/><Relationship Id="rId33" Type="http://schemas.openxmlformats.org/officeDocument/2006/relationships/hyperlink" Target="http://www.nipgr.res.in/about_us/citizens_charter.php" TargetMode="External"/><Relationship Id="rId38" Type="http://schemas.openxmlformats.org/officeDocument/2006/relationships/hyperlink" Target="http://www.nipgr.res.in/about_us/policy.php" TargetMode="External"/><Relationship Id="rId46" Type="http://schemas.openxmlformats.org/officeDocument/2006/relationships/hyperlink" Target="http://www.nipgr.res.in/annual-reports.html" TargetMode="External"/><Relationship Id="rId59" Type="http://schemas.openxmlformats.org/officeDocument/2006/relationships/hyperlink" Target="http://www.nipgr.res.in/about_us/staff.php" TargetMode="External"/><Relationship Id="rId67" Type="http://schemas.openxmlformats.org/officeDocument/2006/relationships/hyperlink" Target="http://www.nipgr.res.in/annual-reports.html" TargetMode="External"/><Relationship Id="rId103" Type="http://schemas.openxmlformats.org/officeDocument/2006/relationships/hyperlink" Target="http://www.nipgr.res.in/annual-reports.html" TargetMode="External"/><Relationship Id="rId108" Type="http://schemas.openxmlformats.org/officeDocument/2006/relationships/hyperlink" Target="http://www.nipgr.res.in/about_us/citizens_charter.php" TargetMode="External"/><Relationship Id="rId116" Type="http://schemas.openxmlformats.org/officeDocument/2006/relationships/hyperlink" Target="http://www.nipgr.res.in/about_us/citizens_charter.php" TargetMode="External"/><Relationship Id="rId20" Type="http://schemas.openxmlformats.org/officeDocument/2006/relationships/hyperlink" Target="http://www.nipgr.res.in/files/rti/Bye_Laws_NIPGR_web.pdf" TargetMode="External"/><Relationship Id="rId41" Type="http://schemas.openxmlformats.org/officeDocument/2006/relationships/hyperlink" Target="http://www.nipgr.res.in/files/rti/Bye_Laws_NIPGR_web.pdf" TargetMode="External"/><Relationship Id="rId54" Type="http://schemas.openxmlformats.org/officeDocument/2006/relationships/hyperlink" Target="http://www.nipgr.res.in/files/rti/Memorandum_Association.pdf" TargetMode="External"/><Relationship Id="rId62" Type="http://schemas.openxmlformats.org/officeDocument/2006/relationships/hyperlink" Target="http://www.nipgr.res.in/latest/latest_rti.php" TargetMode="External"/><Relationship Id="rId70" Type="http://schemas.openxmlformats.org/officeDocument/2006/relationships/hyperlink" Target="http://www.nipgr.res.in/annual-reports.html" TargetMode="External"/><Relationship Id="rId75" Type="http://schemas.openxmlformats.org/officeDocument/2006/relationships/hyperlink" Target="http://www.nipgr.res.in/files/rti/Procurement%20_Policy_NIPGR.pdf" TargetMode="External"/><Relationship Id="rId83" Type="http://schemas.openxmlformats.org/officeDocument/2006/relationships/hyperlink" Target="http://www.nipgr.res.in/home/home.php" TargetMode="External"/><Relationship Id="rId88" Type="http://schemas.openxmlformats.org/officeDocument/2006/relationships/hyperlink" Target="http://www.nipgr.res.in/annual-reports.html" TargetMode="External"/><Relationship Id="rId91" Type="http://schemas.openxmlformats.org/officeDocument/2006/relationships/hyperlink" Target="http://www.nipgr.res.in/home/home.php" TargetMode="External"/><Relationship Id="rId96" Type="http://schemas.openxmlformats.org/officeDocument/2006/relationships/hyperlink" Target="http://www.nipgr.res.in/latest/latest_rti.php" TargetMode="External"/><Relationship Id="rId111" Type="http://schemas.openxmlformats.org/officeDocument/2006/relationships/hyperlink" Target="http://www.nipgr.res.in/about_us/institutional_committees.ph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ipgr.res.in/files/rti/Bye_Laws_NIPGR_web.pdf" TargetMode="External"/><Relationship Id="rId23" Type="http://schemas.openxmlformats.org/officeDocument/2006/relationships/hyperlink" Target="http://www.nipgr.res.in/files/rti/Bye_Laws_NIPGR_web.pdf" TargetMode="External"/><Relationship Id="rId28" Type="http://schemas.openxmlformats.org/officeDocument/2006/relationships/hyperlink" Target="http://www.nipgr.res.in/files/rti/Memorandum_Association.pdf" TargetMode="External"/><Relationship Id="rId36" Type="http://schemas.openxmlformats.org/officeDocument/2006/relationships/hyperlink" Target="http://www.nipgr.res.in/about_us/institutional_committees.php" TargetMode="External"/><Relationship Id="rId49" Type="http://schemas.openxmlformats.org/officeDocument/2006/relationships/hyperlink" Target="http://www.nipgr.res.in/about_us/committees.php" TargetMode="External"/><Relationship Id="rId57" Type="http://schemas.openxmlformats.org/officeDocument/2006/relationships/hyperlink" Target="http://www.nipgr.res.in/files/rti/Memorandum_Association.pdf" TargetMode="External"/><Relationship Id="rId106" Type="http://schemas.openxmlformats.org/officeDocument/2006/relationships/hyperlink" Target="http://www.nipgr.res.in/latest/latest_rti.php" TargetMode="External"/><Relationship Id="rId114" Type="http://schemas.openxmlformats.org/officeDocument/2006/relationships/hyperlink" Target="http://www.nipgr.res.in/about_us/institutional_committees.php" TargetMode="External"/><Relationship Id="rId119" Type="http://schemas.openxmlformats.org/officeDocument/2006/relationships/footer" Target="footer3.xml"/><Relationship Id="rId10" Type="http://schemas.openxmlformats.org/officeDocument/2006/relationships/hyperlink" Target="http://www.nipgr.res.in/about_us/director.php" TargetMode="External"/><Relationship Id="rId31" Type="http://schemas.openxmlformats.org/officeDocument/2006/relationships/hyperlink" Target="http://www.nipgr.res.in/files/rti/Bye_Laws_NIPGR_web.pdf" TargetMode="External"/><Relationship Id="rId44" Type="http://schemas.openxmlformats.org/officeDocument/2006/relationships/hyperlink" Target="http://www.nipgr.res.in/library_web/home.php" TargetMode="External"/><Relationship Id="rId52" Type="http://schemas.openxmlformats.org/officeDocument/2006/relationships/hyperlink" Target="http://www.nipgr.res.in/about_us/committees.php" TargetMode="External"/><Relationship Id="rId60" Type="http://schemas.openxmlformats.org/officeDocument/2006/relationships/hyperlink" Target="http://www.nipgr.res.in/latest/latest_rti.php" TargetMode="External"/><Relationship Id="rId65" Type="http://schemas.openxmlformats.org/officeDocument/2006/relationships/hyperlink" Target="http://www.nipgr.res.in/latest/latest_rti.php" TargetMode="External"/><Relationship Id="rId73" Type="http://schemas.openxmlformats.org/officeDocument/2006/relationships/hyperlink" Target="http://www.nipgr.res.in/latest/latest_rti.php" TargetMode="External"/><Relationship Id="rId78" Type="http://schemas.openxmlformats.org/officeDocument/2006/relationships/hyperlink" Target="http://www.nipgr.res.in/latest/latest_rti.php" TargetMode="External"/><Relationship Id="rId81" Type="http://schemas.openxmlformats.org/officeDocument/2006/relationships/hyperlink" Target="http://nipgr.blogspot.com/2015/07/nipgr-introduction-and-mission.html" TargetMode="External"/><Relationship Id="rId86" Type="http://schemas.openxmlformats.org/officeDocument/2006/relationships/hyperlink" Target="http://www.nipgr.res.in/annual-reports.html" TargetMode="External"/><Relationship Id="rId94" Type="http://schemas.openxmlformats.org/officeDocument/2006/relationships/hyperlink" Target="http://www.nipgr.res.in/annual-reports.html" TargetMode="External"/><Relationship Id="rId99" Type="http://schemas.openxmlformats.org/officeDocument/2006/relationships/hyperlink" Target="http://www.nipgr.res.in/about_us/institutional_committees.php" TargetMode="External"/><Relationship Id="rId101" Type="http://schemas.openxmlformats.org/officeDocument/2006/relationships/hyperlink" Target="http://www.nipgr.res.in/latest/latest_rti.php" TargetMode="External"/><Relationship Id="rId4" Type="http://schemas.microsoft.com/office/2007/relationships/stylesWithEffects" Target="stylesWithEffects.xml"/><Relationship Id="rId9" Type="http://schemas.openxmlformats.org/officeDocument/2006/relationships/hyperlink" Target="http://www.nipgr.res.in/about_us/institute.php" TargetMode="External"/><Relationship Id="rId13" Type="http://schemas.openxmlformats.org/officeDocument/2006/relationships/hyperlink" Target="http://www.nipgr.res.in/files/rti/Bye_Laws_NIPGR_web.pdf" TargetMode="External"/><Relationship Id="rId18" Type="http://schemas.openxmlformats.org/officeDocument/2006/relationships/hyperlink" Target="http://www.nipgr.res.in/files/rti/Memorandum_Association.pdf" TargetMode="External"/><Relationship Id="rId39" Type="http://schemas.openxmlformats.org/officeDocument/2006/relationships/hyperlink" Target="http://www.nipgr.res.in/files/rti/Bye_Laws_NIPGR_web.pdf" TargetMode="External"/><Relationship Id="rId109" Type="http://schemas.openxmlformats.org/officeDocument/2006/relationships/hyperlink" Target="http://www.nipgr.res.in/latest/latest_rti.php" TargetMode="External"/><Relationship Id="rId34" Type="http://schemas.openxmlformats.org/officeDocument/2006/relationships/hyperlink" Target="http://www.nipgr.res.in/about_us/citizens_charter.php" TargetMode="External"/><Relationship Id="rId50" Type="http://schemas.openxmlformats.org/officeDocument/2006/relationships/hyperlink" Target="http://www.nipgr.res.in/about_us/committees.php" TargetMode="External"/><Relationship Id="rId55" Type="http://schemas.openxmlformats.org/officeDocument/2006/relationships/hyperlink" Target="http://www.nipgr.res.in/files/rti/memorandum_association.pdf" TargetMode="External"/><Relationship Id="rId76" Type="http://schemas.openxmlformats.org/officeDocument/2006/relationships/hyperlink" Target="http://www.nipgr.res.in/latest/latest_tender.php" TargetMode="External"/><Relationship Id="rId97" Type="http://schemas.openxmlformats.org/officeDocument/2006/relationships/hyperlink" Target="http://www.nipgr.res.in/home/home.php" TargetMode="External"/><Relationship Id="rId104" Type="http://schemas.openxmlformats.org/officeDocument/2006/relationships/hyperlink" Target="http://www.nipgr.res.in/home/home.php"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nipgr.res.in/latest/latest_rti.php" TargetMode="External"/><Relationship Id="rId92" Type="http://schemas.openxmlformats.org/officeDocument/2006/relationships/hyperlink" Target="http://www.nipgr.res.in/annual-reports.html" TargetMode="External"/><Relationship Id="rId2" Type="http://schemas.openxmlformats.org/officeDocument/2006/relationships/numbering" Target="numbering.xml"/><Relationship Id="rId29" Type="http://schemas.openxmlformats.org/officeDocument/2006/relationships/hyperlink" Target="http://www.nipgr.res.in/files/rti/Bye_Laws_NIPGR_web.pdf" TargetMode="External"/><Relationship Id="rId24" Type="http://schemas.openxmlformats.org/officeDocument/2006/relationships/hyperlink" Target="http://www.nipgr.res.in/files/rti/Memorandum_Association.pdf" TargetMode="External"/><Relationship Id="rId40" Type="http://schemas.openxmlformats.org/officeDocument/2006/relationships/hyperlink" Target="http://www.nipgr.res.in/files/rti/Memorandum_Association.pdf" TargetMode="External"/><Relationship Id="rId45" Type="http://schemas.openxmlformats.org/officeDocument/2006/relationships/hyperlink" Target="http://www.nipgr.res.in/files/rti/Bye_Laws_NIPGR_web.pdf" TargetMode="External"/><Relationship Id="rId66" Type="http://schemas.openxmlformats.org/officeDocument/2006/relationships/hyperlink" Target="http://www.nipgr.res.in/annual-reports.html" TargetMode="External"/><Relationship Id="rId87" Type="http://schemas.openxmlformats.org/officeDocument/2006/relationships/hyperlink" Target="http://www.nipgr.res.in/home/home.php" TargetMode="External"/><Relationship Id="rId110" Type="http://schemas.openxmlformats.org/officeDocument/2006/relationships/hyperlink" Target="https://rtionline.gov.in/RTIMIS/CPIO/index.php" TargetMode="External"/><Relationship Id="rId115" Type="http://schemas.openxmlformats.org/officeDocument/2006/relationships/hyperlink" Target="http://www.nipgr.res.in/home/h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F05C3-EDA9-4B40-B551-6917F598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18</Pages>
  <Words>4853</Words>
  <Characters>27666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Gauniyal</dc:creator>
  <cp:keywords/>
  <dc:description/>
  <cp:lastModifiedBy>Arun kumar</cp:lastModifiedBy>
  <cp:revision>27</cp:revision>
  <cp:lastPrinted>2022-08-04T06:01:00Z</cp:lastPrinted>
  <dcterms:created xsi:type="dcterms:W3CDTF">2019-11-26T06:04:00Z</dcterms:created>
  <dcterms:modified xsi:type="dcterms:W3CDTF">2022-08-04T06:08:00Z</dcterms:modified>
</cp:coreProperties>
</file>